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4016" w14:textId="36BD8EA6" w:rsidR="00804D01" w:rsidRPr="007157FB" w:rsidRDefault="00804D01" w:rsidP="007157FB">
      <w:pPr>
        <w:pStyle w:val="Heading1"/>
        <w:rPr>
          <w:rFonts w:ascii="Arial" w:hAnsi="Arial" w:cs="Arial"/>
          <w:b/>
          <w:bCs/>
        </w:rPr>
      </w:pPr>
      <w:r w:rsidRPr="007157FB">
        <w:rPr>
          <w:rFonts w:ascii="Arial" w:hAnsi="Arial" w:cs="Arial"/>
          <w:b/>
          <w:bCs/>
        </w:rPr>
        <w:t xml:space="preserve">Career Education Competencies: </w:t>
      </w:r>
      <w:r w:rsidR="00E07227" w:rsidRPr="007157FB">
        <w:rPr>
          <w:rFonts w:ascii="Arial" w:hAnsi="Arial" w:cs="Arial"/>
          <w:b/>
          <w:bCs/>
        </w:rPr>
        <w:t>Elementary School</w:t>
      </w:r>
    </w:p>
    <w:p w14:paraId="7E1614C9" w14:textId="77777777" w:rsidR="00804D01" w:rsidRDefault="00804D01"/>
    <w:p w14:paraId="4288747A" w14:textId="12E48CE7" w:rsidR="00804D01" w:rsidRPr="00F00325" w:rsidRDefault="00544E12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Learning to </w:t>
      </w:r>
      <w:r w:rsidR="00E07227">
        <w:rPr>
          <w:rFonts w:ascii="Arial" w:hAnsi="Arial" w:cs="Arial"/>
        </w:rPr>
        <w:t>follow complex instructions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5395"/>
        <w:gridCol w:w="2280"/>
        <w:gridCol w:w="5285"/>
      </w:tblGrid>
      <w:tr w:rsidR="00804D01" w14:paraId="76D2E869" w14:textId="77777777" w:rsidTr="00166D24">
        <w:trPr>
          <w:trHeight w:val="489"/>
        </w:trPr>
        <w:tc>
          <w:tcPr>
            <w:tcW w:w="5395" w:type="dxa"/>
            <w:vAlign w:val="center"/>
          </w:tcPr>
          <w:p w14:paraId="0828B51D" w14:textId="3E587404" w:rsidR="00804D01" w:rsidRPr="007E7866" w:rsidRDefault="00804D01" w:rsidP="007E7866">
            <w:pPr>
              <w:pStyle w:val="Heading3"/>
            </w:pPr>
            <w:r w:rsidRPr="007E7866">
              <w:t>Competency Areas</w:t>
            </w:r>
          </w:p>
        </w:tc>
        <w:tc>
          <w:tcPr>
            <w:tcW w:w="2280" w:type="dxa"/>
            <w:vAlign w:val="center"/>
          </w:tcPr>
          <w:p w14:paraId="1CB8D4B0" w14:textId="7E0FCA74" w:rsidR="00804D01" w:rsidRPr="00103294" w:rsidRDefault="00804D01" w:rsidP="007E7866">
            <w:pPr>
              <w:pStyle w:val="Heading3"/>
              <w:rPr>
                <w:color w:val="FF0000"/>
              </w:rPr>
            </w:pPr>
            <w:r w:rsidRPr="007E7866">
              <w:t>Yes/ No/ Developing</w:t>
            </w:r>
          </w:p>
        </w:tc>
        <w:tc>
          <w:tcPr>
            <w:tcW w:w="5285" w:type="dxa"/>
            <w:vAlign w:val="center"/>
          </w:tcPr>
          <w:p w14:paraId="79C43284" w14:textId="3051DAFF" w:rsidR="00804D01" w:rsidRPr="00103294" w:rsidRDefault="00804D01" w:rsidP="007E7866">
            <w:pPr>
              <w:pStyle w:val="Heading3"/>
              <w:rPr>
                <w:color w:val="FF0000"/>
              </w:rPr>
            </w:pPr>
            <w:r w:rsidRPr="007E7866">
              <w:t>Does this area warrant an IEP Goal if so, what is the main objective?</w:t>
            </w:r>
          </w:p>
        </w:tc>
      </w:tr>
      <w:tr w:rsidR="00804D01" w14:paraId="12797994" w14:textId="77777777" w:rsidTr="00E07227">
        <w:trPr>
          <w:trHeight w:val="966"/>
        </w:trPr>
        <w:tc>
          <w:tcPr>
            <w:tcW w:w="5395" w:type="dxa"/>
          </w:tcPr>
          <w:p w14:paraId="5775AC6D" w14:textId="1E9339BF" w:rsidR="00804D01" w:rsidRPr="00C47361" w:rsidRDefault="00E07227" w:rsidP="00E0722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07227">
              <w:rPr>
                <w:rFonts w:ascii="Arial" w:hAnsi="Arial" w:cs="Arial"/>
                <w:sz w:val="21"/>
                <w:szCs w:val="21"/>
              </w:rPr>
              <w:t>The student follows oral or written</w:t>
            </w:r>
            <w:r w:rsidR="00C473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7227">
              <w:rPr>
                <w:rFonts w:ascii="Arial" w:hAnsi="Arial" w:cs="Arial"/>
                <w:sz w:val="21"/>
                <w:szCs w:val="21"/>
              </w:rPr>
              <w:t>directions to order materials from a variety</w:t>
            </w:r>
            <w:r w:rsidR="00C473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7227">
              <w:rPr>
                <w:rFonts w:ascii="Arial" w:hAnsi="Arial" w:cs="Arial"/>
                <w:sz w:val="21"/>
                <w:szCs w:val="21"/>
              </w:rPr>
              <w:t>of sources that offer items and materials</w:t>
            </w:r>
            <w:r w:rsidR="00C473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7227">
              <w:rPr>
                <w:rFonts w:ascii="Arial" w:hAnsi="Arial" w:cs="Arial"/>
                <w:sz w:val="21"/>
                <w:szCs w:val="21"/>
              </w:rPr>
              <w:t xml:space="preserve">that may be of interest to the student. </w:t>
            </w:r>
          </w:p>
        </w:tc>
        <w:tc>
          <w:tcPr>
            <w:tcW w:w="2280" w:type="dxa"/>
          </w:tcPr>
          <w:p w14:paraId="5864A61E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2845A28B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7617B37" w14:textId="77777777" w:rsidTr="00E07227">
        <w:trPr>
          <w:trHeight w:val="966"/>
        </w:trPr>
        <w:tc>
          <w:tcPr>
            <w:tcW w:w="5395" w:type="dxa"/>
          </w:tcPr>
          <w:p w14:paraId="5939D664" w14:textId="73BDA690" w:rsidR="00391404" w:rsidRPr="00804D01" w:rsidRDefault="00E07227" w:rsidP="00E07227">
            <w:pPr>
              <w:rPr>
                <w:rFonts w:ascii="Arial" w:hAnsi="Arial" w:cs="Arial"/>
                <w:sz w:val="22"/>
                <w:szCs w:val="22"/>
              </w:rPr>
            </w:pPr>
            <w:r w:rsidRPr="00E07227">
              <w:rPr>
                <w:rFonts w:ascii="Arial" w:hAnsi="Arial" w:cs="Arial"/>
                <w:sz w:val="22"/>
                <w:szCs w:val="22"/>
              </w:rPr>
              <w:t>The student follows oral or written</w:t>
            </w:r>
            <w:r w:rsidR="00C473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directions to complete classroom</w:t>
            </w:r>
            <w:r w:rsidR="00C473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assignments and homework.</w:t>
            </w:r>
          </w:p>
        </w:tc>
        <w:tc>
          <w:tcPr>
            <w:tcW w:w="2280" w:type="dxa"/>
          </w:tcPr>
          <w:p w14:paraId="1AE299F0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02385D57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665C4FC6" w14:textId="77777777" w:rsidTr="00E07227">
        <w:trPr>
          <w:trHeight w:val="966"/>
        </w:trPr>
        <w:tc>
          <w:tcPr>
            <w:tcW w:w="5395" w:type="dxa"/>
          </w:tcPr>
          <w:p w14:paraId="01C0D80F" w14:textId="6208C0AB" w:rsidR="00804D01" w:rsidRPr="00804D01" w:rsidRDefault="00E07227" w:rsidP="00E07227">
            <w:pPr>
              <w:rPr>
                <w:rFonts w:ascii="Arial" w:hAnsi="Arial" w:cs="Arial"/>
                <w:sz w:val="22"/>
                <w:szCs w:val="22"/>
              </w:rPr>
            </w:pPr>
            <w:r w:rsidRPr="00E07227">
              <w:rPr>
                <w:rFonts w:ascii="Arial" w:hAnsi="Arial" w:cs="Arial"/>
                <w:sz w:val="22"/>
                <w:szCs w:val="22"/>
              </w:rPr>
              <w:t>The student follows oral or written directions</w:t>
            </w:r>
            <w:r w:rsidR="00C473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to complete correspondence (letters, cards,</w:t>
            </w:r>
            <w:r w:rsidR="00C473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messages, and so forth).</w:t>
            </w:r>
          </w:p>
        </w:tc>
        <w:tc>
          <w:tcPr>
            <w:tcW w:w="2280" w:type="dxa"/>
          </w:tcPr>
          <w:p w14:paraId="5E2D7138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105D4CE9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2466D" w14:textId="77777777" w:rsidR="00804D01" w:rsidRDefault="00804D01">
      <w:pPr>
        <w:rPr>
          <w:rFonts w:ascii="Arial" w:hAnsi="Arial" w:cs="Arial"/>
          <w:b/>
          <w:bCs/>
          <w:sz w:val="22"/>
          <w:szCs w:val="22"/>
        </w:rPr>
      </w:pPr>
    </w:p>
    <w:p w14:paraId="1A5CE169" w14:textId="4C4DB622" w:rsidR="00804D01" w:rsidRPr="00F00325" w:rsidRDefault="00544E12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Learning to </w:t>
      </w:r>
      <w:r w:rsidR="00E07227">
        <w:rPr>
          <w:rFonts w:ascii="Arial" w:hAnsi="Arial" w:cs="Arial"/>
        </w:rPr>
        <w:t>work individually and in a group</w:t>
      </w:r>
    </w:p>
    <w:tbl>
      <w:tblPr>
        <w:tblStyle w:val="TableGrid"/>
        <w:tblW w:w="12970" w:type="dxa"/>
        <w:tblLook w:val="04A0" w:firstRow="1" w:lastRow="0" w:firstColumn="1" w:lastColumn="0" w:noHBand="0" w:noVBand="1"/>
      </w:tblPr>
      <w:tblGrid>
        <w:gridCol w:w="5395"/>
        <w:gridCol w:w="2286"/>
        <w:gridCol w:w="5289"/>
      </w:tblGrid>
      <w:tr w:rsidR="00804D01" w14:paraId="2D210BCA" w14:textId="77777777" w:rsidTr="00166D24">
        <w:trPr>
          <w:trHeight w:val="620"/>
        </w:trPr>
        <w:tc>
          <w:tcPr>
            <w:tcW w:w="5395" w:type="dxa"/>
            <w:vAlign w:val="center"/>
          </w:tcPr>
          <w:p w14:paraId="537CE398" w14:textId="347161AA" w:rsidR="00804D01" w:rsidRPr="00103294" w:rsidRDefault="00804D01" w:rsidP="007E7866">
            <w:pPr>
              <w:pStyle w:val="Heading3"/>
            </w:pPr>
            <w:r w:rsidRPr="007E7866">
              <w:t>Competency</w:t>
            </w:r>
            <w:r w:rsidRPr="00103294">
              <w:t xml:space="preserve"> Areas</w:t>
            </w:r>
          </w:p>
        </w:tc>
        <w:tc>
          <w:tcPr>
            <w:tcW w:w="2286" w:type="dxa"/>
            <w:vAlign w:val="center"/>
          </w:tcPr>
          <w:p w14:paraId="7934320E" w14:textId="3ED6C145" w:rsidR="00804D01" w:rsidRPr="00103294" w:rsidRDefault="00804D01" w:rsidP="007E7866">
            <w:pPr>
              <w:pStyle w:val="Heading3"/>
            </w:pPr>
            <w:r w:rsidRPr="00103294">
              <w:t>Yes/ No/ Developing</w:t>
            </w:r>
          </w:p>
        </w:tc>
        <w:tc>
          <w:tcPr>
            <w:tcW w:w="5289" w:type="dxa"/>
            <w:vAlign w:val="center"/>
          </w:tcPr>
          <w:p w14:paraId="62713C3E" w14:textId="0C2B0886" w:rsidR="00804D01" w:rsidRPr="00103294" w:rsidRDefault="00804D01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804D01" w14:paraId="2501DEAE" w14:textId="77777777" w:rsidTr="00E07227">
        <w:trPr>
          <w:trHeight w:val="759"/>
        </w:trPr>
        <w:tc>
          <w:tcPr>
            <w:tcW w:w="5395" w:type="dxa"/>
          </w:tcPr>
          <w:p w14:paraId="11A67423" w14:textId="77777777" w:rsidR="00E07227" w:rsidRPr="00E07227" w:rsidRDefault="00E07227" w:rsidP="00E07227">
            <w:pPr>
              <w:rPr>
                <w:rFonts w:ascii="Arial" w:hAnsi="Arial" w:cs="Arial"/>
                <w:sz w:val="22"/>
                <w:szCs w:val="22"/>
              </w:rPr>
            </w:pPr>
            <w:r w:rsidRPr="00E07227">
              <w:rPr>
                <w:rFonts w:ascii="Arial" w:hAnsi="Arial" w:cs="Arial"/>
                <w:sz w:val="22"/>
                <w:szCs w:val="22"/>
              </w:rPr>
              <w:t>The student initiates classwork without</w:t>
            </w:r>
          </w:p>
          <w:p w14:paraId="67CE021F" w14:textId="39C218D0" w:rsidR="00804D01" w:rsidRPr="00804D01" w:rsidRDefault="00E07227" w:rsidP="00E07227">
            <w:pPr>
              <w:rPr>
                <w:rFonts w:ascii="Arial" w:hAnsi="Arial" w:cs="Arial"/>
                <w:sz w:val="22"/>
                <w:szCs w:val="22"/>
              </w:rPr>
            </w:pPr>
            <w:r w:rsidRPr="00E07227">
              <w:rPr>
                <w:rFonts w:ascii="Arial" w:hAnsi="Arial" w:cs="Arial"/>
                <w:sz w:val="22"/>
                <w:szCs w:val="22"/>
              </w:rPr>
              <w:t>prompting from the teacher.</w:t>
            </w:r>
          </w:p>
        </w:tc>
        <w:tc>
          <w:tcPr>
            <w:tcW w:w="2286" w:type="dxa"/>
          </w:tcPr>
          <w:p w14:paraId="653452E0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235C3FA2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2B5F0EB" w14:textId="77777777" w:rsidTr="00E07227">
        <w:trPr>
          <w:trHeight w:val="759"/>
        </w:trPr>
        <w:tc>
          <w:tcPr>
            <w:tcW w:w="5395" w:type="dxa"/>
          </w:tcPr>
          <w:p w14:paraId="53C86EDC" w14:textId="01C07555" w:rsidR="00804D01" w:rsidRPr="00804D01" w:rsidRDefault="00E07227" w:rsidP="00E07227">
            <w:pPr>
              <w:rPr>
                <w:rFonts w:ascii="Arial" w:hAnsi="Arial" w:cs="Arial"/>
                <w:sz w:val="22"/>
                <w:szCs w:val="22"/>
              </w:rPr>
            </w:pPr>
            <w:r w:rsidRPr="00E07227">
              <w:rPr>
                <w:rFonts w:ascii="Arial" w:hAnsi="Arial" w:cs="Arial"/>
                <w:sz w:val="22"/>
                <w:szCs w:val="22"/>
              </w:rPr>
              <w:t>The student works unassisted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classroom assignments, using adaptive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tools and materials.</w:t>
            </w:r>
          </w:p>
        </w:tc>
        <w:tc>
          <w:tcPr>
            <w:tcW w:w="2286" w:type="dxa"/>
          </w:tcPr>
          <w:p w14:paraId="4B51C9DC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BB9D1E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DE66C94" w14:textId="77777777" w:rsidTr="00E07227">
        <w:trPr>
          <w:trHeight w:val="759"/>
        </w:trPr>
        <w:tc>
          <w:tcPr>
            <w:tcW w:w="5395" w:type="dxa"/>
          </w:tcPr>
          <w:p w14:paraId="12CD5ED3" w14:textId="5109531B" w:rsidR="00804D01" w:rsidRPr="00804D01" w:rsidRDefault="00E07227" w:rsidP="00E07227">
            <w:pPr>
              <w:rPr>
                <w:rFonts w:ascii="Arial" w:hAnsi="Arial" w:cs="Arial"/>
                <w:sz w:val="22"/>
                <w:szCs w:val="22"/>
              </w:rPr>
            </w:pPr>
            <w:r w:rsidRPr="00E07227">
              <w:rPr>
                <w:rFonts w:ascii="Arial" w:hAnsi="Arial" w:cs="Arial"/>
                <w:sz w:val="22"/>
                <w:szCs w:val="22"/>
              </w:rPr>
              <w:t>The student actively participates in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contributes to classroom academic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such as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reports or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experiments.</w:t>
            </w:r>
          </w:p>
        </w:tc>
        <w:tc>
          <w:tcPr>
            <w:tcW w:w="2286" w:type="dxa"/>
          </w:tcPr>
          <w:p w14:paraId="6BBB9041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599F20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27" w14:paraId="79D9559E" w14:textId="77777777" w:rsidTr="00E07227">
        <w:trPr>
          <w:trHeight w:val="759"/>
        </w:trPr>
        <w:tc>
          <w:tcPr>
            <w:tcW w:w="5395" w:type="dxa"/>
          </w:tcPr>
          <w:p w14:paraId="108A5C94" w14:textId="260A7EAD" w:rsidR="00E07227" w:rsidRPr="00E07227" w:rsidRDefault="00E07227" w:rsidP="00E07227">
            <w:pPr>
              <w:rPr>
                <w:rFonts w:ascii="Arial" w:hAnsi="Arial" w:cs="Arial"/>
                <w:sz w:val="22"/>
                <w:szCs w:val="22"/>
              </w:rPr>
            </w:pPr>
            <w:r w:rsidRPr="00E07227">
              <w:rPr>
                <w:rFonts w:ascii="Arial" w:hAnsi="Arial" w:cs="Arial"/>
                <w:sz w:val="22"/>
                <w:szCs w:val="22"/>
              </w:rPr>
              <w:t>The student actively participates in class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E07227">
              <w:rPr>
                <w:rFonts w:ascii="Arial" w:hAnsi="Arial" w:cs="Arial"/>
                <w:sz w:val="22"/>
                <w:szCs w:val="22"/>
              </w:rPr>
              <w:t>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such as bake sales, food drives,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27">
              <w:rPr>
                <w:rFonts w:ascii="Arial" w:hAnsi="Arial" w:cs="Arial"/>
                <w:sz w:val="22"/>
                <w:szCs w:val="22"/>
              </w:rPr>
              <w:t>car washes, and the like.</w:t>
            </w:r>
          </w:p>
        </w:tc>
        <w:tc>
          <w:tcPr>
            <w:tcW w:w="2286" w:type="dxa"/>
          </w:tcPr>
          <w:p w14:paraId="270E54BC" w14:textId="77777777" w:rsidR="00E07227" w:rsidRPr="00804D01" w:rsidRDefault="00E07227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6BD58843" w14:textId="77777777" w:rsidR="00E07227" w:rsidRPr="00804D01" w:rsidRDefault="00E07227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0CFE80" w14:textId="67F784BF" w:rsidR="00166D24" w:rsidRPr="00F00325" w:rsidRDefault="00544E12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Learning to </w:t>
      </w:r>
      <w:r w:rsidR="00D4576A">
        <w:rPr>
          <w:rFonts w:ascii="Arial" w:hAnsi="Arial" w:cs="Arial"/>
        </w:rPr>
        <w:t>respond appropriately to adults and peers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804D01" w:rsidRPr="00804D01" w14:paraId="680B9FB9" w14:textId="77777777" w:rsidTr="00544E12">
        <w:trPr>
          <w:trHeight w:val="689"/>
        </w:trPr>
        <w:tc>
          <w:tcPr>
            <w:tcW w:w="4855" w:type="dxa"/>
            <w:vAlign w:val="center"/>
          </w:tcPr>
          <w:p w14:paraId="669A86F6" w14:textId="77777777" w:rsidR="00804D01" w:rsidRPr="00103294" w:rsidRDefault="00804D01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513886A0" w14:textId="77777777" w:rsidR="00804D01" w:rsidRPr="00103294" w:rsidRDefault="00804D01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00917A40" w14:textId="4E8393C7" w:rsidR="00804D01" w:rsidRPr="00103294" w:rsidRDefault="00804D01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804D01" w:rsidRPr="00804D01" w14:paraId="4037087B" w14:textId="77777777" w:rsidTr="00C47361">
        <w:trPr>
          <w:trHeight w:val="725"/>
        </w:trPr>
        <w:tc>
          <w:tcPr>
            <w:tcW w:w="4855" w:type="dxa"/>
          </w:tcPr>
          <w:p w14:paraId="5F23AD20" w14:textId="77777777" w:rsidR="00D4576A" w:rsidRPr="00D4576A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The student successfully engages peers in</w:t>
            </w:r>
          </w:p>
          <w:p w14:paraId="656E8400" w14:textId="76B595D7" w:rsidR="00804D01" w:rsidRPr="00804D01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conversations.</w:t>
            </w:r>
          </w:p>
        </w:tc>
        <w:tc>
          <w:tcPr>
            <w:tcW w:w="2833" w:type="dxa"/>
          </w:tcPr>
          <w:p w14:paraId="5BCAEF8E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3550895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2136B60E" w14:textId="77777777" w:rsidTr="00C47361">
        <w:trPr>
          <w:trHeight w:val="617"/>
        </w:trPr>
        <w:tc>
          <w:tcPr>
            <w:tcW w:w="4855" w:type="dxa"/>
          </w:tcPr>
          <w:p w14:paraId="6777B4FE" w14:textId="77777777" w:rsidR="00D4576A" w:rsidRPr="00D4576A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The student actively engages with peers</w:t>
            </w:r>
          </w:p>
          <w:p w14:paraId="6303DE18" w14:textId="08AE6327" w:rsidR="00804D01" w:rsidRPr="00804D01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during free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time.</w:t>
            </w:r>
          </w:p>
        </w:tc>
        <w:tc>
          <w:tcPr>
            <w:tcW w:w="2833" w:type="dxa"/>
          </w:tcPr>
          <w:p w14:paraId="266C2BD1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ED9B663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71AFDDE7" w14:textId="77777777" w:rsidTr="00D4576A">
        <w:trPr>
          <w:trHeight w:val="1265"/>
        </w:trPr>
        <w:tc>
          <w:tcPr>
            <w:tcW w:w="4855" w:type="dxa"/>
          </w:tcPr>
          <w:p w14:paraId="067585E9" w14:textId="5CF141D7" w:rsidR="00804D01" w:rsidRPr="00804D01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The student understands the rules of</w:t>
            </w:r>
            <w:r w:rsidR="00C473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interacting with adults (for example, raises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his or her hand to be called on and does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not speak out, uses an adult’s title such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Mr., Ms., Mrs., or Dr., and so on).</w:t>
            </w:r>
          </w:p>
        </w:tc>
        <w:tc>
          <w:tcPr>
            <w:tcW w:w="2833" w:type="dxa"/>
          </w:tcPr>
          <w:p w14:paraId="659EEB60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CB89EC6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76A" w:rsidRPr="00804D01" w14:paraId="6FBF18DC" w14:textId="77777777" w:rsidTr="00D4576A">
        <w:trPr>
          <w:trHeight w:val="1265"/>
        </w:trPr>
        <w:tc>
          <w:tcPr>
            <w:tcW w:w="4855" w:type="dxa"/>
          </w:tcPr>
          <w:p w14:paraId="5A510C04" w14:textId="1F090E0F" w:rsidR="00D4576A" w:rsidRPr="00D4576A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The student exchanges pleasantries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adults (for instance, says “Hello” to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cafeteria worker before he or she places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lunch order and “Thank you” when he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she receives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order).</w:t>
            </w:r>
          </w:p>
        </w:tc>
        <w:tc>
          <w:tcPr>
            <w:tcW w:w="2833" w:type="dxa"/>
          </w:tcPr>
          <w:p w14:paraId="7246EE29" w14:textId="77777777" w:rsidR="00D4576A" w:rsidRPr="00804D01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262B8CA3" w14:textId="77777777" w:rsidR="00D4576A" w:rsidRPr="00804D01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5F7B96" w14:textId="77777777" w:rsidR="00C47361" w:rsidRDefault="00C47361" w:rsidP="00C47361">
      <w:pPr>
        <w:pStyle w:val="Heading2"/>
        <w:rPr>
          <w:rFonts w:ascii="Arial" w:hAnsi="Arial" w:cs="Arial"/>
        </w:rPr>
      </w:pPr>
    </w:p>
    <w:p w14:paraId="12B89B1B" w14:textId="707F8007" w:rsidR="00C47361" w:rsidRPr="00F00325" w:rsidRDefault="00C47361" w:rsidP="00C4736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Learning to organize work and school materials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C47361" w:rsidRPr="00804D01" w14:paraId="30824E4A" w14:textId="77777777" w:rsidTr="00FD05A1">
        <w:trPr>
          <w:trHeight w:val="473"/>
        </w:trPr>
        <w:tc>
          <w:tcPr>
            <w:tcW w:w="4855" w:type="dxa"/>
            <w:vAlign w:val="center"/>
          </w:tcPr>
          <w:p w14:paraId="4F231567" w14:textId="77777777" w:rsidR="00C47361" w:rsidRPr="00103294" w:rsidRDefault="00C47361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0FF8EBE9" w14:textId="77777777" w:rsidR="00C47361" w:rsidRPr="00103294" w:rsidRDefault="00C47361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5B7EF4CD" w14:textId="77777777" w:rsidR="00C47361" w:rsidRPr="00103294" w:rsidRDefault="00C47361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C47361" w:rsidRPr="00804D01" w14:paraId="1FFE9F21" w14:textId="77777777" w:rsidTr="00C47361">
        <w:trPr>
          <w:trHeight w:val="774"/>
        </w:trPr>
        <w:tc>
          <w:tcPr>
            <w:tcW w:w="4855" w:type="dxa"/>
          </w:tcPr>
          <w:p w14:paraId="1202435A" w14:textId="77777777" w:rsidR="00C47361" w:rsidRPr="00C47361" w:rsidRDefault="00C47361" w:rsidP="00FD05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The student uses a backpack or similar tool to</w:t>
            </w:r>
          </w:p>
          <w:p w14:paraId="7BDE9EB2" w14:textId="77777777" w:rsidR="00C47361" w:rsidRPr="00804D01" w:rsidRDefault="00C47361" w:rsidP="00FD05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manage assistive devices and school materials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3" w:type="dxa"/>
          </w:tcPr>
          <w:p w14:paraId="267B0C0D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598A0C16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61" w:rsidRPr="00804D01" w14:paraId="6221F1DE" w14:textId="77777777" w:rsidTr="00C47361">
        <w:trPr>
          <w:trHeight w:val="774"/>
        </w:trPr>
        <w:tc>
          <w:tcPr>
            <w:tcW w:w="4855" w:type="dxa"/>
          </w:tcPr>
          <w:p w14:paraId="062B877D" w14:textId="77777777" w:rsidR="00C47361" w:rsidRPr="00804D01" w:rsidRDefault="00C47361" w:rsidP="00FD05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The student uses three-ring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binders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similar tools to organize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class assignments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and projects.</w:t>
            </w:r>
          </w:p>
        </w:tc>
        <w:tc>
          <w:tcPr>
            <w:tcW w:w="2833" w:type="dxa"/>
          </w:tcPr>
          <w:p w14:paraId="4EF9795C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53B1AC0B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61" w:rsidRPr="00804D01" w14:paraId="6E961E54" w14:textId="77777777" w:rsidTr="00C47361">
        <w:trPr>
          <w:trHeight w:val="774"/>
        </w:trPr>
        <w:tc>
          <w:tcPr>
            <w:tcW w:w="4855" w:type="dxa"/>
          </w:tcPr>
          <w:p w14:paraId="4B48C39D" w14:textId="77777777" w:rsidR="00C47361" w:rsidRPr="00804D01" w:rsidRDefault="00C47361" w:rsidP="00FD05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The student uses a calendar to keep 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with assignments, projects,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or tests.</w:t>
            </w:r>
          </w:p>
        </w:tc>
        <w:tc>
          <w:tcPr>
            <w:tcW w:w="2833" w:type="dxa"/>
          </w:tcPr>
          <w:p w14:paraId="41854270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3052ABD0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61" w:rsidRPr="00804D01" w14:paraId="0F4FBCCB" w14:textId="77777777" w:rsidTr="00C47361">
        <w:trPr>
          <w:trHeight w:val="774"/>
        </w:trPr>
        <w:tc>
          <w:tcPr>
            <w:tcW w:w="4855" w:type="dxa"/>
          </w:tcPr>
          <w:p w14:paraId="10167F92" w14:textId="77777777" w:rsidR="00C47361" w:rsidRPr="00C47361" w:rsidRDefault="00C47361" w:rsidP="00FD05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The student keeps his or her desk tidy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can retrieve materials when asked to do so.</w:t>
            </w:r>
          </w:p>
        </w:tc>
        <w:tc>
          <w:tcPr>
            <w:tcW w:w="2833" w:type="dxa"/>
          </w:tcPr>
          <w:p w14:paraId="4A28ABAD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54EE910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EB422D" w14:textId="5E0456E0" w:rsidR="00D4576A" w:rsidRPr="00D4576A" w:rsidRDefault="00544E12" w:rsidP="00D4576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Learning </w:t>
      </w:r>
      <w:r w:rsidR="00D4576A">
        <w:rPr>
          <w:rFonts w:ascii="Arial" w:hAnsi="Arial" w:cs="Arial"/>
        </w:rPr>
        <w:t>to be responsible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804D01" w:rsidRPr="00804D01" w14:paraId="6A3CF299" w14:textId="77777777" w:rsidTr="00D4576A">
        <w:trPr>
          <w:trHeight w:val="473"/>
          <w:tblHeader/>
        </w:trPr>
        <w:tc>
          <w:tcPr>
            <w:tcW w:w="4855" w:type="dxa"/>
          </w:tcPr>
          <w:p w14:paraId="10599D57" w14:textId="77777777" w:rsidR="00804D01" w:rsidRPr="00103294" w:rsidRDefault="00804D01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</w:tcPr>
          <w:p w14:paraId="58F5CB66" w14:textId="77777777" w:rsidR="00804D01" w:rsidRPr="00103294" w:rsidRDefault="00804D01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</w:tcPr>
          <w:p w14:paraId="6888FC1E" w14:textId="77777777" w:rsidR="00804D01" w:rsidRPr="00103294" w:rsidRDefault="00804D01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804D01" w:rsidRPr="00804D01" w14:paraId="546EBB43" w14:textId="77777777" w:rsidTr="00C47361">
        <w:trPr>
          <w:trHeight w:val="864"/>
          <w:tblHeader/>
        </w:trPr>
        <w:tc>
          <w:tcPr>
            <w:tcW w:w="4855" w:type="dxa"/>
          </w:tcPr>
          <w:p w14:paraId="3F33C068" w14:textId="004A38CD" w:rsidR="00804D01" w:rsidRPr="00D4576A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The student puts his or her materials away in an appropriate location (classroom cupboard, backpack, closet, or locker) and secures them.</w:t>
            </w:r>
          </w:p>
        </w:tc>
        <w:tc>
          <w:tcPr>
            <w:tcW w:w="2833" w:type="dxa"/>
          </w:tcPr>
          <w:p w14:paraId="3F69340B" w14:textId="77777777" w:rsidR="00804D01" w:rsidRPr="00D4576A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1FE50CE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3033972A" w14:textId="77777777" w:rsidTr="00C47361">
        <w:trPr>
          <w:trHeight w:val="864"/>
          <w:tblHeader/>
        </w:trPr>
        <w:tc>
          <w:tcPr>
            <w:tcW w:w="4855" w:type="dxa"/>
          </w:tcPr>
          <w:p w14:paraId="16338D55" w14:textId="2360E9DF" w:rsidR="00804D01" w:rsidRPr="00D4576A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The student brings assistive devices to class in working order (for instance, fully charged devices and mobile and electronic notetakers).</w:t>
            </w:r>
          </w:p>
        </w:tc>
        <w:tc>
          <w:tcPr>
            <w:tcW w:w="2833" w:type="dxa"/>
          </w:tcPr>
          <w:p w14:paraId="52C1BEB5" w14:textId="77777777" w:rsidR="00804D01" w:rsidRPr="00D4576A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DBE14DF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7D09177A" w14:textId="77777777" w:rsidTr="00C47361">
        <w:trPr>
          <w:trHeight w:val="864"/>
          <w:tblHeader/>
        </w:trPr>
        <w:tc>
          <w:tcPr>
            <w:tcW w:w="4855" w:type="dxa"/>
          </w:tcPr>
          <w:p w14:paraId="4DCA7A31" w14:textId="3EB55850" w:rsidR="00804D01" w:rsidRPr="00D4576A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The student brings low vision devices (like eyeglasses, magnifiers, and telescopes) to class.</w:t>
            </w:r>
          </w:p>
        </w:tc>
        <w:tc>
          <w:tcPr>
            <w:tcW w:w="2833" w:type="dxa"/>
          </w:tcPr>
          <w:p w14:paraId="6BBE831D" w14:textId="77777777" w:rsidR="00804D01" w:rsidRPr="00D4576A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06B8DD29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76A" w:rsidRPr="00804D01" w14:paraId="7A8D5BB9" w14:textId="77777777" w:rsidTr="00C47361">
        <w:trPr>
          <w:trHeight w:val="864"/>
          <w:tblHeader/>
        </w:trPr>
        <w:tc>
          <w:tcPr>
            <w:tcW w:w="4855" w:type="dxa"/>
          </w:tcPr>
          <w:p w14:paraId="31C324CC" w14:textId="13CDBD54" w:rsidR="00D4576A" w:rsidRPr="00D4576A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The student demonstrates socially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responsible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(such as covering his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or her mouth when sneezing or coughing).</w:t>
            </w:r>
          </w:p>
        </w:tc>
        <w:tc>
          <w:tcPr>
            <w:tcW w:w="2833" w:type="dxa"/>
          </w:tcPr>
          <w:p w14:paraId="2667790F" w14:textId="77777777" w:rsidR="00D4576A" w:rsidRPr="00D4576A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A9BEAD8" w14:textId="77777777" w:rsidR="00D4576A" w:rsidRPr="00804D01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76A" w:rsidRPr="00804D01" w14:paraId="3E99750E" w14:textId="77777777" w:rsidTr="00C47361">
        <w:trPr>
          <w:trHeight w:val="864"/>
          <w:tblHeader/>
        </w:trPr>
        <w:tc>
          <w:tcPr>
            <w:tcW w:w="4855" w:type="dxa"/>
          </w:tcPr>
          <w:p w14:paraId="0D07FED6" w14:textId="77A51A50" w:rsidR="00D4576A" w:rsidRPr="00D4576A" w:rsidRDefault="00D4576A" w:rsidP="00D45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576A">
              <w:rPr>
                <w:rFonts w:ascii="Arial" w:hAnsi="Arial" w:cs="Arial"/>
                <w:sz w:val="22"/>
                <w:szCs w:val="22"/>
              </w:rPr>
              <w:t>The student tidies his or her work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76A">
              <w:rPr>
                <w:rFonts w:ascii="Arial" w:hAnsi="Arial" w:cs="Arial"/>
                <w:sz w:val="22"/>
                <w:szCs w:val="22"/>
              </w:rPr>
              <w:t>upon the completion of any project.</w:t>
            </w:r>
          </w:p>
        </w:tc>
        <w:tc>
          <w:tcPr>
            <w:tcW w:w="2833" w:type="dxa"/>
          </w:tcPr>
          <w:p w14:paraId="06C7FCB0" w14:textId="77777777" w:rsidR="00D4576A" w:rsidRPr="00D4576A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1358E1B" w14:textId="77777777" w:rsidR="00D4576A" w:rsidRPr="00804D01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57112B" w14:textId="77777777" w:rsidR="00544E12" w:rsidRPr="00544E12" w:rsidRDefault="00544E12" w:rsidP="00544E12"/>
    <w:p w14:paraId="5418A239" w14:textId="2F0A7D2C" w:rsidR="00166D24" w:rsidRPr="00F00325" w:rsidRDefault="00D4576A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Learning to organize work and school materials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166D24" w:rsidRPr="00804D01" w14:paraId="53682BDB" w14:textId="77777777" w:rsidTr="0087422D">
        <w:trPr>
          <w:trHeight w:val="473"/>
        </w:trPr>
        <w:tc>
          <w:tcPr>
            <w:tcW w:w="4855" w:type="dxa"/>
            <w:vAlign w:val="center"/>
          </w:tcPr>
          <w:p w14:paraId="5014473D" w14:textId="33067EFA" w:rsidR="00166D24" w:rsidRPr="00103294" w:rsidRDefault="00166D24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34FDC388" w14:textId="77777777" w:rsidR="00166D24" w:rsidRPr="00103294" w:rsidRDefault="00166D24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0643001E" w14:textId="77777777" w:rsidR="00166D24" w:rsidRPr="00103294" w:rsidRDefault="00166D24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166D24" w:rsidRPr="00804D01" w14:paraId="6000DDF8" w14:textId="77777777" w:rsidTr="00C47361">
        <w:trPr>
          <w:trHeight w:val="774"/>
        </w:trPr>
        <w:tc>
          <w:tcPr>
            <w:tcW w:w="4855" w:type="dxa"/>
          </w:tcPr>
          <w:p w14:paraId="7149753C" w14:textId="77777777" w:rsidR="00C47361" w:rsidRPr="00C47361" w:rsidRDefault="00C47361" w:rsidP="00C473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The student uses a backpack or similar tool to</w:t>
            </w:r>
          </w:p>
          <w:p w14:paraId="5E6749CC" w14:textId="18D785DC" w:rsidR="00166D24" w:rsidRPr="00804D01" w:rsidRDefault="00C47361" w:rsidP="00C473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manage assistive devices and school materials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3" w:type="dxa"/>
          </w:tcPr>
          <w:p w14:paraId="3B86FDC3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4C1F5D6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28E15A64" w14:textId="77777777" w:rsidTr="00C47361">
        <w:trPr>
          <w:trHeight w:val="774"/>
        </w:trPr>
        <w:tc>
          <w:tcPr>
            <w:tcW w:w="4855" w:type="dxa"/>
          </w:tcPr>
          <w:p w14:paraId="1C505B06" w14:textId="22BE5684" w:rsidR="00166D24" w:rsidRPr="00804D01" w:rsidRDefault="00C47361" w:rsidP="00C473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The student uses three-ring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binders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similar tools to organize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class assignments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and projects.</w:t>
            </w:r>
          </w:p>
        </w:tc>
        <w:tc>
          <w:tcPr>
            <w:tcW w:w="2833" w:type="dxa"/>
          </w:tcPr>
          <w:p w14:paraId="51C0A62F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6B42AF8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52473B8E" w14:textId="77777777" w:rsidTr="00C47361">
        <w:trPr>
          <w:trHeight w:val="774"/>
        </w:trPr>
        <w:tc>
          <w:tcPr>
            <w:tcW w:w="4855" w:type="dxa"/>
          </w:tcPr>
          <w:p w14:paraId="68557030" w14:textId="21E9DADF" w:rsidR="00166D24" w:rsidRPr="00804D01" w:rsidRDefault="00C47361" w:rsidP="00C473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The student uses a calendar to keep 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with assignments, projects,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or tests.</w:t>
            </w:r>
          </w:p>
        </w:tc>
        <w:tc>
          <w:tcPr>
            <w:tcW w:w="2833" w:type="dxa"/>
          </w:tcPr>
          <w:p w14:paraId="30BDD4AE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7D94D89F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61" w:rsidRPr="00804D01" w14:paraId="25FE2E41" w14:textId="77777777" w:rsidTr="00C47361">
        <w:trPr>
          <w:trHeight w:val="774"/>
        </w:trPr>
        <w:tc>
          <w:tcPr>
            <w:tcW w:w="4855" w:type="dxa"/>
          </w:tcPr>
          <w:p w14:paraId="6B42E519" w14:textId="6DCE9796" w:rsidR="00C47361" w:rsidRPr="00C47361" w:rsidRDefault="00C47361" w:rsidP="00C473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7361">
              <w:rPr>
                <w:rFonts w:ascii="Arial" w:hAnsi="Arial" w:cs="Arial"/>
                <w:sz w:val="22"/>
                <w:szCs w:val="22"/>
              </w:rPr>
              <w:t>The student keeps his or her desk tidy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361">
              <w:rPr>
                <w:rFonts w:ascii="Arial" w:hAnsi="Arial" w:cs="Arial"/>
                <w:sz w:val="22"/>
                <w:szCs w:val="22"/>
              </w:rPr>
              <w:t>can retrieve materials when asked to do so.</w:t>
            </w:r>
          </w:p>
        </w:tc>
        <w:tc>
          <w:tcPr>
            <w:tcW w:w="2833" w:type="dxa"/>
          </w:tcPr>
          <w:p w14:paraId="005BF396" w14:textId="77777777" w:rsidR="00C47361" w:rsidRPr="00804D01" w:rsidRDefault="00C47361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29C6C93" w14:textId="77777777" w:rsidR="00C47361" w:rsidRPr="00804D01" w:rsidRDefault="00C47361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D9446" w14:textId="79B3D6E3" w:rsidR="00166D24" w:rsidRDefault="00166D24" w:rsidP="00544E12"/>
    <w:p w14:paraId="2D7B0B6C" w14:textId="6471F0D8" w:rsidR="001B29D2" w:rsidRPr="001B29D2" w:rsidRDefault="00C47361" w:rsidP="001B29D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Assuming responsibilities at home and at school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544E12" w:rsidRPr="00804D01" w14:paraId="69CAC234" w14:textId="77777777" w:rsidTr="00544E12">
        <w:trPr>
          <w:trHeight w:val="473"/>
        </w:trPr>
        <w:tc>
          <w:tcPr>
            <w:tcW w:w="4855" w:type="dxa"/>
            <w:vAlign w:val="center"/>
          </w:tcPr>
          <w:p w14:paraId="066B31DD" w14:textId="77777777" w:rsidR="00544E12" w:rsidRPr="00103294" w:rsidRDefault="00544E12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5964ACFF" w14:textId="77777777" w:rsidR="00544E12" w:rsidRPr="00103294" w:rsidRDefault="00544E12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064D97F2" w14:textId="77777777" w:rsidR="00544E12" w:rsidRPr="00103294" w:rsidRDefault="00544E12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544E12" w:rsidRPr="00804D01" w14:paraId="0E51B7CB" w14:textId="77777777" w:rsidTr="001B29D2">
        <w:trPr>
          <w:trHeight w:val="1012"/>
        </w:trPr>
        <w:tc>
          <w:tcPr>
            <w:tcW w:w="4855" w:type="dxa"/>
          </w:tcPr>
          <w:p w14:paraId="049A3903" w14:textId="597354BF" w:rsidR="00544E12" w:rsidRPr="00804D01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helps with simple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household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chores</w:t>
            </w:r>
          </w:p>
        </w:tc>
        <w:tc>
          <w:tcPr>
            <w:tcW w:w="2833" w:type="dxa"/>
          </w:tcPr>
          <w:p w14:paraId="2B89CBC2" w14:textId="77777777" w:rsidR="00544E12" w:rsidRPr="00804D01" w:rsidRDefault="00544E1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05A96A2" w14:textId="77777777" w:rsidR="00544E12" w:rsidRPr="00804D01" w:rsidRDefault="00544E1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E12" w:rsidRPr="00804D01" w14:paraId="1A984866" w14:textId="77777777" w:rsidTr="001B29D2">
        <w:trPr>
          <w:trHeight w:val="1012"/>
        </w:trPr>
        <w:tc>
          <w:tcPr>
            <w:tcW w:w="4855" w:type="dxa"/>
          </w:tcPr>
          <w:p w14:paraId="7F466437" w14:textId="5AAF70B2" w:rsidR="00544E12" w:rsidRPr="00804D01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helps with simple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chores, such as picking up papers 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other students,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taking care of class pets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garden plots, and handing out art supplies.</w:t>
            </w:r>
          </w:p>
        </w:tc>
        <w:tc>
          <w:tcPr>
            <w:tcW w:w="2833" w:type="dxa"/>
          </w:tcPr>
          <w:p w14:paraId="4A7F90FC" w14:textId="77777777" w:rsidR="00544E12" w:rsidRPr="00804D01" w:rsidRDefault="00544E1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AE9E8E5" w14:textId="77777777" w:rsidR="00544E12" w:rsidRPr="00804D01" w:rsidRDefault="00544E1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D2" w:rsidRPr="00804D01" w14:paraId="53F2F453" w14:textId="77777777" w:rsidTr="001B29D2">
        <w:trPr>
          <w:trHeight w:val="1012"/>
        </w:trPr>
        <w:tc>
          <w:tcPr>
            <w:tcW w:w="4855" w:type="dxa"/>
          </w:tcPr>
          <w:p w14:paraId="69DC728B" w14:textId="544C3995" w:rsidR="001B29D2" w:rsidRPr="001B29D2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helps younger 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with classroom assignments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homework.</w:t>
            </w:r>
          </w:p>
        </w:tc>
        <w:tc>
          <w:tcPr>
            <w:tcW w:w="2833" w:type="dxa"/>
          </w:tcPr>
          <w:p w14:paraId="49232359" w14:textId="77777777" w:rsidR="001B29D2" w:rsidRPr="00804D01" w:rsidRDefault="001B29D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40FF9E7" w14:textId="77777777" w:rsidR="001B29D2" w:rsidRPr="00804D01" w:rsidRDefault="001B29D2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7BD34" w14:textId="18C29E4A" w:rsidR="00544E12" w:rsidRDefault="00544E12" w:rsidP="00544E12"/>
    <w:p w14:paraId="3CB8EAD0" w14:textId="2AB81294" w:rsidR="001B29D2" w:rsidRPr="001B29D2" w:rsidRDefault="001B29D2" w:rsidP="001B29D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Identifying different work roles and assuming them in fantasy and play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1B29D2" w:rsidRPr="00804D01" w14:paraId="16831E41" w14:textId="77777777" w:rsidTr="00FD05A1">
        <w:trPr>
          <w:trHeight w:val="473"/>
        </w:trPr>
        <w:tc>
          <w:tcPr>
            <w:tcW w:w="4855" w:type="dxa"/>
            <w:vAlign w:val="center"/>
          </w:tcPr>
          <w:p w14:paraId="1D14FDAA" w14:textId="77777777" w:rsidR="001B29D2" w:rsidRPr="00103294" w:rsidRDefault="001B29D2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49541CE7" w14:textId="77777777" w:rsidR="001B29D2" w:rsidRPr="00103294" w:rsidRDefault="001B29D2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3AE5A1F6" w14:textId="77777777" w:rsidR="001B29D2" w:rsidRPr="00103294" w:rsidRDefault="001B29D2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1B29D2" w:rsidRPr="00804D01" w14:paraId="4E7CC1DA" w14:textId="77777777" w:rsidTr="00FD05A1">
        <w:trPr>
          <w:trHeight w:val="1012"/>
        </w:trPr>
        <w:tc>
          <w:tcPr>
            <w:tcW w:w="4855" w:type="dxa"/>
          </w:tcPr>
          <w:p w14:paraId="3F2C6CD2" w14:textId="7DB8DE3A" w:rsidR="001B29D2" w:rsidRPr="00804D01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acts out play roles such as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physician, lawyer,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pilot,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1B29D2">
              <w:rPr>
                <w:rFonts w:ascii="Arial" w:hAnsi="Arial" w:cs="Arial"/>
                <w:sz w:val="22"/>
                <w:szCs w:val="22"/>
              </w:rPr>
              <w:t>eacher, and 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forth.</w:t>
            </w:r>
          </w:p>
        </w:tc>
        <w:tc>
          <w:tcPr>
            <w:tcW w:w="2833" w:type="dxa"/>
          </w:tcPr>
          <w:p w14:paraId="26577986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04DDDD3B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D2" w:rsidRPr="00804D01" w14:paraId="79B54F10" w14:textId="77777777" w:rsidTr="00FD05A1">
        <w:trPr>
          <w:trHeight w:val="1012"/>
        </w:trPr>
        <w:tc>
          <w:tcPr>
            <w:tcW w:w="4855" w:type="dxa"/>
          </w:tcPr>
          <w:p w14:paraId="2325A27C" w14:textId="2B0E2037" w:rsidR="001B29D2" w:rsidRPr="00804D01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talks about vocational dreams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and aspirations (fantasizes about being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ballerina, football player, space explorer,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and the like).</w:t>
            </w:r>
          </w:p>
        </w:tc>
        <w:tc>
          <w:tcPr>
            <w:tcW w:w="2833" w:type="dxa"/>
          </w:tcPr>
          <w:p w14:paraId="75D7442A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5E5EE648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D2" w:rsidRPr="00804D01" w14:paraId="7412F7D5" w14:textId="77777777" w:rsidTr="00FD05A1">
        <w:trPr>
          <w:trHeight w:val="1012"/>
        </w:trPr>
        <w:tc>
          <w:tcPr>
            <w:tcW w:w="4855" w:type="dxa"/>
          </w:tcPr>
          <w:p w14:paraId="3BA72321" w14:textId="20A19DA1" w:rsidR="001B29D2" w:rsidRPr="001B29D2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participates in class or 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plays that include different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work-related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 xml:space="preserve">roles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with appropriate costumes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actions.</w:t>
            </w:r>
          </w:p>
        </w:tc>
        <w:tc>
          <w:tcPr>
            <w:tcW w:w="2833" w:type="dxa"/>
          </w:tcPr>
          <w:p w14:paraId="15FB8ED2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EA2BBFE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3F3A2C" w14:textId="436A8718" w:rsidR="001B29D2" w:rsidRDefault="001B29D2" w:rsidP="00544E12"/>
    <w:p w14:paraId="68CD8559" w14:textId="2F819B2C" w:rsidR="001B29D2" w:rsidRDefault="001B29D2" w:rsidP="00544E12"/>
    <w:p w14:paraId="1A2AB9C8" w14:textId="7425FC7A" w:rsidR="001B29D2" w:rsidRDefault="001B29D2" w:rsidP="00544E12"/>
    <w:p w14:paraId="5B8B64BC" w14:textId="27EFF68A" w:rsidR="001B29D2" w:rsidRPr="001B29D2" w:rsidRDefault="001B29D2" w:rsidP="001B29D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Recognizing different community workers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1B29D2" w:rsidRPr="00804D01" w14:paraId="5F9EC496" w14:textId="77777777" w:rsidTr="00FD05A1">
        <w:trPr>
          <w:trHeight w:val="473"/>
        </w:trPr>
        <w:tc>
          <w:tcPr>
            <w:tcW w:w="4855" w:type="dxa"/>
            <w:vAlign w:val="center"/>
          </w:tcPr>
          <w:p w14:paraId="0DA46B39" w14:textId="77777777" w:rsidR="001B29D2" w:rsidRPr="00103294" w:rsidRDefault="001B29D2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77B224E6" w14:textId="77777777" w:rsidR="001B29D2" w:rsidRPr="00103294" w:rsidRDefault="001B29D2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083E786E" w14:textId="77777777" w:rsidR="001B29D2" w:rsidRPr="00103294" w:rsidRDefault="001B29D2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1B29D2" w:rsidRPr="00804D01" w14:paraId="3D53391D" w14:textId="77777777" w:rsidTr="00D12503">
        <w:trPr>
          <w:trHeight w:val="1463"/>
        </w:trPr>
        <w:tc>
          <w:tcPr>
            <w:tcW w:w="4855" w:type="dxa"/>
          </w:tcPr>
          <w:p w14:paraId="68E8AA46" w14:textId="7759ACBF" w:rsidR="001B29D2" w:rsidRPr="00804D01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can identify common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workers (police officers, firefighters, 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carriers, nurses, emergency medical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technicians, librarians, and so forth)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describing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they perform.</w:t>
            </w:r>
          </w:p>
        </w:tc>
        <w:tc>
          <w:tcPr>
            <w:tcW w:w="2833" w:type="dxa"/>
          </w:tcPr>
          <w:p w14:paraId="40D91BF7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412B915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D2" w:rsidRPr="00804D01" w14:paraId="5152958B" w14:textId="77777777" w:rsidTr="001B29D2">
        <w:trPr>
          <w:trHeight w:val="977"/>
        </w:trPr>
        <w:tc>
          <w:tcPr>
            <w:tcW w:w="4855" w:type="dxa"/>
          </w:tcPr>
          <w:p w14:paraId="3CC2E93F" w14:textId="7977BACD" w:rsidR="001B29D2" w:rsidRPr="00804D01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can identify whom to call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event of an emergency (for example,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hospital worker, doctor, police officer,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firefighter).</w:t>
            </w:r>
          </w:p>
        </w:tc>
        <w:tc>
          <w:tcPr>
            <w:tcW w:w="2833" w:type="dxa"/>
          </w:tcPr>
          <w:p w14:paraId="1C7AFC51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352E6E84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D2" w:rsidRPr="00804D01" w14:paraId="5FDBAB82" w14:textId="77777777" w:rsidTr="001B29D2">
        <w:trPr>
          <w:trHeight w:val="1771"/>
        </w:trPr>
        <w:tc>
          <w:tcPr>
            <w:tcW w:w="4855" w:type="dxa"/>
          </w:tcPr>
          <w:p w14:paraId="683FDC4C" w14:textId="1F37B485" w:rsidR="001B29D2" w:rsidRPr="001B29D2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demonstrates an understanding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of the functions performed, costumes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uniforms worn, and types of experience (for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instance, working with people,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managing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materials 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products, coping with stressful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situations,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so forth) necessary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engage in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jobs.</w:t>
            </w:r>
          </w:p>
        </w:tc>
        <w:tc>
          <w:tcPr>
            <w:tcW w:w="2833" w:type="dxa"/>
          </w:tcPr>
          <w:p w14:paraId="74F3318A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30C0647C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3D7D1" w14:textId="40CD93EA" w:rsidR="001B29D2" w:rsidRDefault="001B29D2" w:rsidP="00544E12"/>
    <w:p w14:paraId="6B21506F" w14:textId="39D5BA8B" w:rsidR="001B29D2" w:rsidRPr="001B29D2" w:rsidRDefault="001B29D2" w:rsidP="001B29D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Understanding the rewards of work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1B29D2" w:rsidRPr="00804D01" w14:paraId="52883E04" w14:textId="77777777" w:rsidTr="00FD05A1">
        <w:trPr>
          <w:trHeight w:val="473"/>
        </w:trPr>
        <w:tc>
          <w:tcPr>
            <w:tcW w:w="4855" w:type="dxa"/>
            <w:vAlign w:val="center"/>
          </w:tcPr>
          <w:p w14:paraId="7817A82F" w14:textId="77777777" w:rsidR="001B29D2" w:rsidRPr="00103294" w:rsidRDefault="001B29D2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3E9C08A3" w14:textId="77777777" w:rsidR="001B29D2" w:rsidRPr="00103294" w:rsidRDefault="001B29D2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03042EE8" w14:textId="77777777" w:rsidR="001B29D2" w:rsidRPr="00103294" w:rsidRDefault="001B29D2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1B29D2" w:rsidRPr="00804D01" w14:paraId="71F24395" w14:textId="77777777" w:rsidTr="001B29D2">
        <w:trPr>
          <w:trHeight w:val="871"/>
        </w:trPr>
        <w:tc>
          <w:tcPr>
            <w:tcW w:w="4855" w:type="dxa"/>
          </w:tcPr>
          <w:p w14:paraId="523C7BCB" w14:textId="77777777" w:rsidR="001B29D2" w:rsidRPr="001B29D2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can identify the sum he or she</w:t>
            </w:r>
          </w:p>
          <w:p w14:paraId="4FC00116" w14:textId="7565EE37" w:rsidR="001B29D2" w:rsidRPr="00804D01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can earn for specific tasks performed.</w:t>
            </w:r>
          </w:p>
        </w:tc>
        <w:tc>
          <w:tcPr>
            <w:tcW w:w="2833" w:type="dxa"/>
          </w:tcPr>
          <w:p w14:paraId="13F68D79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749E24AF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D2" w:rsidRPr="00804D01" w14:paraId="54F40EF1" w14:textId="77777777" w:rsidTr="001B29D2">
        <w:trPr>
          <w:trHeight w:val="871"/>
        </w:trPr>
        <w:tc>
          <w:tcPr>
            <w:tcW w:w="4855" w:type="dxa"/>
          </w:tcPr>
          <w:p w14:paraId="7617AEA0" w14:textId="1AD40D77" w:rsidR="001B29D2" w:rsidRPr="00804D01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demonstrates an understanding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of how payment for work is affected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sloppy or inadequate performance.</w:t>
            </w:r>
          </w:p>
        </w:tc>
        <w:tc>
          <w:tcPr>
            <w:tcW w:w="2833" w:type="dxa"/>
          </w:tcPr>
          <w:p w14:paraId="059327F0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796FE6BE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9D2" w:rsidRPr="00804D01" w14:paraId="5005D276" w14:textId="77777777" w:rsidTr="001B29D2">
        <w:trPr>
          <w:trHeight w:val="871"/>
        </w:trPr>
        <w:tc>
          <w:tcPr>
            <w:tcW w:w="4855" w:type="dxa"/>
          </w:tcPr>
          <w:p w14:paraId="31EE2093" w14:textId="7F10A52A" w:rsidR="001B29D2" w:rsidRPr="001B29D2" w:rsidRDefault="001B29D2" w:rsidP="001B29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B29D2">
              <w:rPr>
                <w:rFonts w:ascii="Arial" w:hAnsi="Arial" w:cs="Arial"/>
                <w:sz w:val="22"/>
                <w:szCs w:val="22"/>
              </w:rPr>
              <w:t>The student demonstrates an understanding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of the consequences of nonperformance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(the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29D2">
              <w:rPr>
                <w:rFonts w:ascii="Arial" w:hAnsi="Arial" w:cs="Arial"/>
                <w:sz w:val="22"/>
                <w:szCs w:val="22"/>
              </w:rPr>
              <w:t>concept of no work equals no pay).</w:t>
            </w:r>
          </w:p>
        </w:tc>
        <w:tc>
          <w:tcPr>
            <w:tcW w:w="2833" w:type="dxa"/>
          </w:tcPr>
          <w:p w14:paraId="176465E5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01A5C867" w14:textId="77777777" w:rsidR="001B29D2" w:rsidRPr="00804D01" w:rsidRDefault="001B29D2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04A5B" w14:textId="6FC173B4" w:rsidR="001B29D2" w:rsidRDefault="001B29D2" w:rsidP="00544E12"/>
    <w:p w14:paraId="40A96F99" w14:textId="5037C3B8" w:rsidR="00D12503" w:rsidRPr="001B29D2" w:rsidRDefault="00D12503" w:rsidP="00D1250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 to solve problems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D12503" w:rsidRPr="00804D01" w14:paraId="52A1A493" w14:textId="77777777" w:rsidTr="00FD05A1">
        <w:trPr>
          <w:trHeight w:val="473"/>
        </w:trPr>
        <w:tc>
          <w:tcPr>
            <w:tcW w:w="4855" w:type="dxa"/>
            <w:vAlign w:val="center"/>
          </w:tcPr>
          <w:p w14:paraId="3F2B048B" w14:textId="77777777" w:rsidR="00D12503" w:rsidRPr="00103294" w:rsidRDefault="00D12503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705A18AB" w14:textId="77777777" w:rsidR="00D12503" w:rsidRPr="00103294" w:rsidRDefault="00D12503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4B713F99" w14:textId="77777777" w:rsidR="00D12503" w:rsidRPr="00103294" w:rsidRDefault="00D12503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D12503" w:rsidRPr="00804D01" w14:paraId="486DA849" w14:textId="77777777" w:rsidTr="00FD05A1">
        <w:trPr>
          <w:trHeight w:val="871"/>
        </w:trPr>
        <w:tc>
          <w:tcPr>
            <w:tcW w:w="4855" w:type="dxa"/>
          </w:tcPr>
          <w:p w14:paraId="3AB4D433" w14:textId="0C01872F" w:rsidR="00D12503" w:rsidRPr="00804D01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student attempts to find things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before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he or she asks for help.</w:t>
            </w:r>
          </w:p>
        </w:tc>
        <w:tc>
          <w:tcPr>
            <w:tcW w:w="2833" w:type="dxa"/>
          </w:tcPr>
          <w:p w14:paraId="463D7FE5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0604617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503" w:rsidRPr="00804D01" w14:paraId="46EA5E54" w14:textId="77777777" w:rsidTr="00FD05A1">
        <w:trPr>
          <w:trHeight w:val="871"/>
        </w:trPr>
        <w:tc>
          <w:tcPr>
            <w:tcW w:w="4855" w:type="dxa"/>
          </w:tcPr>
          <w:p w14:paraId="31DDE0BF" w14:textId="5FA2F459" w:rsidR="00D12503" w:rsidRPr="00804D01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student asks others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how they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resolved problems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and tries the ideas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see if they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work for him or her.</w:t>
            </w:r>
          </w:p>
        </w:tc>
        <w:tc>
          <w:tcPr>
            <w:tcW w:w="2833" w:type="dxa"/>
          </w:tcPr>
          <w:p w14:paraId="2803CC44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34C00E1E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503" w:rsidRPr="00804D01" w14:paraId="1ACE8431" w14:textId="77777777" w:rsidTr="00FD05A1">
        <w:trPr>
          <w:trHeight w:val="871"/>
        </w:trPr>
        <w:tc>
          <w:tcPr>
            <w:tcW w:w="4855" w:type="dxa"/>
          </w:tcPr>
          <w:p w14:paraId="283196A8" w14:textId="5EA47BE1" w:rsidR="00D12503" w:rsidRPr="001B29D2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student tries different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approaches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problem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solving if the first attempt 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solving a problem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does not work.</w:t>
            </w:r>
          </w:p>
        </w:tc>
        <w:tc>
          <w:tcPr>
            <w:tcW w:w="2833" w:type="dxa"/>
          </w:tcPr>
          <w:p w14:paraId="116D7237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2EC370E3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80A0E5" w14:textId="5FB76FFD" w:rsidR="00D12503" w:rsidRDefault="00D12503" w:rsidP="00544E12"/>
    <w:p w14:paraId="6EB00570" w14:textId="023B1DFC" w:rsidR="00D12503" w:rsidRPr="001B29D2" w:rsidRDefault="00D12503" w:rsidP="00D1250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Developing good communication skills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D12503" w:rsidRPr="00804D01" w14:paraId="19EBDAFE" w14:textId="77777777" w:rsidTr="00FD05A1">
        <w:trPr>
          <w:trHeight w:val="473"/>
        </w:trPr>
        <w:tc>
          <w:tcPr>
            <w:tcW w:w="4855" w:type="dxa"/>
            <w:vAlign w:val="center"/>
          </w:tcPr>
          <w:p w14:paraId="71CD9F0F" w14:textId="77777777" w:rsidR="00D12503" w:rsidRPr="00103294" w:rsidRDefault="00D12503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785BE893" w14:textId="77777777" w:rsidR="00D12503" w:rsidRPr="00103294" w:rsidRDefault="00D12503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78F63F6B" w14:textId="77777777" w:rsidR="00D12503" w:rsidRPr="00103294" w:rsidRDefault="00D12503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D12503" w:rsidRPr="00804D01" w14:paraId="25D82F49" w14:textId="77777777" w:rsidTr="00FD05A1">
        <w:trPr>
          <w:trHeight w:val="871"/>
        </w:trPr>
        <w:tc>
          <w:tcPr>
            <w:tcW w:w="4855" w:type="dxa"/>
          </w:tcPr>
          <w:p w14:paraId="4921D9EF" w14:textId="7D071BDA" w:rsidR="00D12503" w:rsidRPr="00D12503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student attends to others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when they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are speaking, as demonstrated by orienting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toward</w:t>
            </w:r>
          </w:p>
          <w:p w14:paraId="083D0424" w14:textId="7764AF9D" w:rsidR="00D12503" w:rsidRPr="00804D01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speaker, occasionally nodding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his or her head, smiling or frowning 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comments, doing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nothing else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when someone is speaking except listening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or taking notes, and so forth.</w:t>
            </w:r>
          </w:p>
        </w:tc>
        <w:tc>
          <w:tcPr>
            <w:tcW w:w="2833" w:type="dxa"/>
          </w:tcPr>
          <w:p w14:paraId="27D47F98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E2FABA2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503" w:rsidRPr="00804D01" w14:paraId="428E0722" w14:textId="77777777" w:rsidTr="00FD05A1">
        <w:trPr>
          <w:trHeight w:val="871"/>
        </w:trPr>
        <w:tc>
          <w:tcPr>
            <w:tcW w:w="4855" w:type="dxa"/>
          </w:tcPr>
          <w:p w14:paraId="719AB74B" w14:textId="15DB12F5" w:rsidR="00D12503" w:rsidRPr="00804D01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student responds appropriately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when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2503">
              <w:rPr>
                <w:rFonts w:ascii="Arial" w:hAnsi="Arial" w:cs="Arial"/>
                <w:sz w:val="22"/>
                <w:szCs w:val="22"/>
              </w:rPr>
              <w:t>addressed by answering questions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accurately, sharing topic-related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in a conversation, waiting until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the speaker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has finished speaking before commenting,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and the like.</w:t>
            </w:r>
          </w:p>
        </w:tc>
        <w:tc>
          <w:tcPr>
            <w:tcW w:w="2833" w:type="dxa"/>
          </w:tcPr>
          <w:p w14:paraId="5776A5CA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7DC325CC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503" w:rsidRPr="00804D01" w14:paraId="043DBB50" w14:textId="77777777" w:rsidTr="00D12503">
        <w:trPr>
          <w:trHeight w:val="1394"/>
        </w:trPr>
        <w:tc>
          <w:tcPr>
            <w:tcW w:w="4855" w:type="dxa"/>
          </w:tcPr>
          <w:p w14:paraId="5DB47F49" w14:textId="58BF552B" w:rsidR="00D12503" w:rsidRPr="001B29D2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student stays on topic in conversations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and does not change the focus to himself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or herself, to some irrelevant detail, or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an unrelated topic.</w:t>
            </w:r>
          </w:p>
        </w:tc>
        <w:tc>
          <w:tcPr>
            <w:tcW w:w="2833" w:type="dxa"/>
          </w:tcPr>
          <w:p w14:paraId="70840ED9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53A9A4A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50328D" w14:textId="14079478" w:rsidR="00D12503" w:rsidRDefault="00D12503" w:rsidP="00544E12"/>
    <w:p w14:paraId="44BEE4AC" w14:textId="75553F21" w:rsidR="00D12503" w:rsidRPr="001B29D2" w:rsidRDefault="00D12503" w:rsidP="00D1250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Developing basic academic skills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D12503" w:rsidRPr="00804D01" w14:paraId="18099339" w14:textId="77777777" w:rsidTr="00FD05A1">
        <w:trPr>
          <w:trHeight w:val="473"/>
        </w:trPr>
        <w:tc>
          <w:tcPr>
            <w:tcW w:w="4855" w:type="dxa"/>
            <w:vAlign w:val="center"/>
          </w:tcPr>
          <w:p w14:paraId="6A57736D" w14:textId="77777777" w:rsidR="00D12503" w:rsidRPr="00103294" w:rsidRDefault="00D12503" w:rsidP="007E7866">
            <w:pPr>
              <w:pStyle w:val="Heading3"/>
            </w:pPr>
            <w:r w:rsidRPr="00103294">
              <w:t>Competency Areas</w:t>
            </w:r>
          </w:p>
        </w:tc>
        <w:tc>
          <w:tcPr>
            <w:tcW w:w="2833" w:type="dxa"/>
            <w:vAlign w:val="center"/>
          </w:tcPr>
          <w:p w14:paraId="37F3FE61" w14:textId="77777777" w:rsidR="00D12503" w:rsidRPr="00103294" w:rsidRDefault="00D12503" w:rsidP="007E7866">
            <w:pPr>
              <w:pStyle w:val="Heading3"/>
            </w:pPr>
            <w:r w:rsidRPr="00103294">
              <w:t>Yes/ No / Developing</w:t>
            </w:r>
          </w:p>
        </w:tc>
        <w:tc>
          <w:tcPr>
            <w:tcW w:w="5294" w:type="dxa"/>
            <w:vAlign w:val="center"/>
          </w:tcPr>
          <w:p w14:paraId="2672AAA7" w14:textId="77777777" w:rsidR="00D12503" w:rsidRPr="00103294" w:rsidRDefault="00D12503" w:rsidP="007E7866">
            <w:pPr>
              <w:pStyle w:val="Heading3"/>
            </w:pPr>
            <w:r w:rsidRPr="00103294">
              <w:t>Does this area warrant an IEP Goal if so, what is the main objective?</w:t>
            </w:r>
          </w:p>
        </w:tc>
      </w:tr>
      <w:tr w:rsidR="00D12503" w:rsidRPr="00804D01" w14:paraId="767D8E70" w14:textId="77777777" w:rsidTr="00D12503">
        <w:trPr>
          <w:trHeight w:val="871"/>
        </w:trPr>
        <w:tc>
          <w:tcPr>
            <w:tcW w:w="4855" w:type="dxa"/>
          </w:tcPr>
          <w:p w14:paraId="3B40BD40" w14:textId="64862B2E" w:rsidR="00D12503" w:rsidRPr="00804D01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student demonstrates grade-level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reading skills using his or her preferred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reading medium (braille, large print, audio,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or electronic format).</w:t>
            </w:r>
          </w:p>
        </w:tc>
        <w:tc>
          <w:tcPr>
            <w:tcW w:w="2833" w:type="dxa"/>
          </w:tcPr>
          <w:p w14:paraId="3DA90EC6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9A8A98F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503" w:rsidRPr="00804D01" w14:paraId="4D85570F" w14:textId="77777777" w:rsidTr="00D12503">
        <w:trPr>
          <w:trHeight w:val="871"/>
        </w:trPr>
        <w:tc>
          <w:tcPr>
            <w:tcW w:w="4855" w:type="dxa"/>
          </w:tcPr>
          <w:p w14:paraId="49CE676E" w14:textId="15F252A1" w:rsidR="00D12503" w:rsidRPr="00804D01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student demonstrates grade-level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writing skills.</w:t>
            </w:r>
          </w:p>
        </w:tc>
        <w:tc>
          <w:tcPr>
            <w:tcW w:w="2833" w:type="dxa"/>
          </w:tcPr>
          <w:p w14:paraId="0E62D3D6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0065694D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503" w:rsidRPr="00804D01" w14:paraId="2A057E82" w14:textId="77777777" w:rsidTr="00D12503">
        <w:trPr>
          <w:trHeight w:val="871"/>
        </w:trPr>
        <w:tc>
          <w:tcPr>
            <w:tcW w:w="4855" w:type="dxa"/>
          </w:tcPr>
          <w:p w14:paraId="0F69BB1D" w14:textId="32FB9264" w:rsidR="00D12503" w:rsidRPr="001B29D2" w:rsidRDefault="00D12503" w:rsidP="00D125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2503">
              <w:rPr>
                <w:rFonts w:ascii="Arial" w:hAnsi="Arial" w:cs="Arial"/>
                <w:sz w:val="22"/>
                <w:szCs w:val="22"/>
              </w:rPr>
              <w:t>The student demonstrates grade-level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503">
              <w:rPr>
                <w:rFonts w:ascii="Arial" w:hAnsi="Arial" w:cs="Arial"/>
                <w:sz w:val="22"/>
                <w:szCs w:val="22"/>
              </w:rPr>
              <w:t>calculation skills.</w:t>
            </w:r>
          </w:p>
        </w:tc>
        <w:tc>
          <w:tcPr>
            <w:tcW w:w="2833" w:type="dxa"/>
          </w:tcPr>
          <w:p w14:paraId="663BEF2C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24534832" w14:textId="77777777" w:rsidR="00D12503" w:rsidRPr="00804D01" w:rsidRDefault="00D12503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D78967" w14:textId="77777777" w:rsidR="00D12503" w:rsidRDefault="00D12503" w:rsidP="00544E12"/>
    <w:sectPr w:rsidR="00D12503" w:rsidSect="00C47361">
      <w:headerReference w:type="even" r:id="rId6"/>
      <w:headerReference w:type="default" r:id="rId7"/>
      <w:footerReference w:type="default" r:id="rId8"/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49CC" w14:textId="77777777" w:rsidR="005209A2" w:rsidRDefault="005209A2" w:rsidP="00166D24">
      <w:r>
        <w:separator/>
      </w:r>
    </w:p>
  </w:endnote>
  <w:endnote w:type="continuationSeparator" w:id="0">
    <w:p w14:paraId="74FA2455" w14:textId="77777777" w:rsidR="005209A2" w:rsidRDefault="005209A2" w:rsidP="0016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FEBF" w14:textId="5288613D" w:rsidR="00166D24" w:rsidRPr="008E6A5D" w:rsidRDefault="008E6A5D" w:rsidP="008E6A5D">
    <w:pPr>
      <w:pStyle w:val="Footer"/>
      <w:rPr>
        <w:rFonts w:ascii="Arial" w:hAnsi="Arial" w:cs="Arial"/>
      </w:rPr>
    </w:pPr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Source: Figure 24.</w:t>
    </w:r>
    <w:r w:rsidR="00C47361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4</w:t>
    </w:r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 xml:space="preserve"> from Chapter 24 "Career Education" by Karen E. </w:t>
    </w:r>
    <w:proofErr w:type="spellStart"/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Wolffe</w:t>
    </w:r>
    <w:proofErr w:type="spellEnd"/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 xml:space="preserve"> in </w:t>
    </w:r>
    <w:r w:rsidRPr="008E6A5D">
      <w:rPr>
        <w:rFonts w:ascii="Arial" w:hAnsi="Arial" w:cs="Arial"/>
        <w:i/>
        <w:iCs/>
        <w:color w:val="174E86"/>
        <w:bdr w:val="none" w:sz="0" w:space="0" w:color="auto" w:frame="1"/>
        <w:shd w:val="clear" w:color="auto" w:fill="FFFFFF"/>
      </w:rPr>
      <w:t>Foundations of Education, Third Edition, Volume II: Instructional Strategies for Teaching Children and Youths with Visual Impairments</w:t>
    </w:r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 (2017) by M. Cay Holbrook, Cheryl Kamei-Hannan, &amp; Tessa McCarthy (Eds.). Used with permission of American Printing House for the Blind.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D87B" w14:textId="77777777" w:rsidR="005209A2" w:rsidRDefault="005209A2" w:rsidP="00166D24">
      <w:r>
        <w:separator/>
      </w:r>
    </w:p>
  </w:footnote>
  <w:footnote w:type="continuationSeparator" w:id="0">
    <w:p w14:paraId="13EF94C4" w14:textId="77777777" w:rsidR="005209A2" w:rsidRDefault="005209A2" w:rsidP="0016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16983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48677F" w14:textId="512175AD" w:rsidR="00166D24" w:rsidRDefault="00166D24" w:rsidP="000047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65069" w14:textId="77777777" w:rsidR="00166D24" w:rsidRDefault="00166D24" w:rsidP="00166D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20878319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5C0AD" w14:textId="7BF2E6B2" w:rsidR="00166D24" w:rsidRPr="00166D24" w:rsidRDefault="00166D24" w:rsidP="0000478E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166D24">
          <w:rPr>
            <w:rStyle w:val="PageNumber"/>
            <w:rFonts w:ascii="Arial" w:hAnsi="Arial" w:cs="Arial"/>
          </w:rPr>
          <w:fldChar w:fldCharType="begin"/>
        </w:r>
        <w:r w:rsidRPr="00166D24">
          <w:rPr>
            <w:rStyle w:val="PageNumber"/>
            <w:rFonts w:ascii="Arial" w:hAnsi="Arial" w:cs="Arial"/>
          </w:rPr>
          <w:instrText xml:space="preserve"> PAGE </w:instrText>
        </w:r>
        <w:r w:rsidRPr="00166D24">
          <w:rPr>
            <w:rStyle w:val="PageNumber"/>
            <w:rFonts w:ascii="Arial" w:hAnsi="Arial" w:cs="Arial"/>
          </w:rPr>
          <w:fldChar w:fldCharType="separate"/>
        </w:r>
        <w:r w:rsidR="008E6A5D">
          <w:rPr>
            <w:rStyle w:val="PageNumber"/>
            <w:rFonts w:ascii="Arial" w:hAnsi="Arial" w:cs="Arial"/>
            <w:noProof/>
          </w:rPr>
          <w:t>1</w:t>
        </w:r>
        <w:r w:rsidRPr="00166D24">
          <w:rPr>
            <w:rStyle w:val="PageNumber"/>
            <w:rFonts w:ascii="Arial" w:hAnsi="Arial" w:cs="Arial"/>
          </w:rPr>
          <w:fldChar w:fldCharType="end"/>
        </w:r>
      </w:p>
    </w:sdtContent>
  </w:sdt>
  <w:p w14:paraId="3D35F620" w14:textId="77777777" w:rsidR="00166D24" w:rsidRDefault="00166D24" w:rsidP="00166D2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01"/>
    <w:rsid w:val="000F67BB"/>
    <w:rsid w:val="00103294"/>
    <w:rsid w:val="00166D24"/>
    <w:rsid w:val="001B29D2"/>
    <w:rsid w:val="002559AA"/>
    <w:rsid w:val="002C7C4F"/>
    <w:rsid w:val="00391404"/>
    <w:rsid w:val="003E25BD"/>
    <w:rsid w:val="005209A2"/>
    <w:rsid w:val="00544E12"/>
    <w:rsid w:val="00694715"/>
    <w:rsid w:val="007157FB"/>
    <w:rsid w:val="007E7866"/>
    <w:rsid w:val="00804D01"/>
    <w:rsid w:val="0087422D"/>
    <w:rsid w:val="008E6A5D"/>
    <w:rsid w:val="009D56B7"/>
    <w:rsid w:val="009F7828"/>
    <w:rsid w:val="00A10ED7"/>
    <w:rsid w:val="00B3289B"/>
    <w:rsid w:val="00BA6AFF"/>
    <w:rsid w:val="00BE6DC6"/>
    <w:rsid w:val="00C47361"/>
    <w:rsid w:val="00D12503"/>
    <w:rsid w:val="00D4576A"/>
    <w:rsid w:val="00E07227"/>
    <w:rsid w:val="00F00325"/>
    <w:rsid w:val="00F17725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13BC"/>
  <w15:chartTrackingRefBased/>
  <w15:docId w15:val="{D859BA21-653F-6C4C-A1C1-CFDBBEB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03"/>
  </w:style>
  <w:style w:type="paragraph" w:styleId="Heading1">
    <w:name w:val="heading 1"/>
    <w:basedOn w:val="Normal"/>
    <w:next w:val="Normal"/>
    <w:link w:val="Heading1Char"/>
    <w:uiPriority w:val="9"/>
    <w:qFormat/>
    <w:rsid w:val="00F00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866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D24"/>
  </w:style>
  <w:style w:type="paragraph" w:styleId="Footer">
    <w:name w:val="footer"/>
    <w:basedOn w:val="Normal"/>
    <w:link w:val="FooterChar"/>
    <w:uiPriority w:val="99"/>
    <w:unhideWhenUsed/>
    <w:rsid w:val="0016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D24"/>
  </w:style>
  <w:style w:type="paragraph" w:styleId="NormalWeb">
    <w:name w:val="Normal (Web)"/>
    <w:basedOn w:val="Normal"/>
    <w:uiPriority w:val="99"/>
    <w:unhideWhenUsed/>
    <w:rsid w:val="00166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66D24"/>
  </w:style>
  <w:style w:type="character" w:customStyle="1" w:styleId="Heading1Char">
    <w:name w:val="Heading 1 Char"/>
    <w:basedOn w:val="DefaultParagraphFont"/>
    <w:link w:val="Heading1"/>
    <w:uiPriority w:val="9"/>
    <w:rsid w:val="00F00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3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866"/>
    <w:rPr>
      <w:rFonts w:ascii="Arial" w:eastAsiaTheme="majorEastAsia" w:hAnsi="Arial" w:cstheme="majorBidi"/>
      <w:color w:val="C00000"/>
    </w:rPr>
  </w:style>
  <w:style w:type="paragraph" w:styleId="Title">
    <w:name w:val="Title"/>
    <w:basedOn w:val="Heading1"/>
    <w:next w:val="Normal"/>
    <w:link w:val="TitleChar"/>
    <w:uiPriority w:val="10"/>
    <w:qFormat/>
    <w:rsid w:val="00D4576A"/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D4576A"/>
    <w:rPr>
      <w:rFonts w:ascii="Arial" w:eastAsiaTheme="majorEastAsia" w:hAnsi="Arial" w:cs="Arial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revision>10</cp:revision>
  <dcterms:created xsi:type="dcterms:W3CDTF">2021-05-15T14:40:00Z</dcterms:created>
  <dcterms:modified xsi:type="dcterms:W3CDTF">2021-05-28T11:03:00Z</dcterms:modified>
</cp:coreProperties>
</file>