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CD4" w:rsidRPr="00004B13" w:rsidRDefault="00835F16" w:rsidP="00004B13">
      <w:pPr>
        <w:pStyle w:val="Title"/>
        <w:jc w:val="center"/>
        <w:rPr>
          <w:rFonts w:ascii="Verdana" w:hAnsi="Verdana"/>
          <w:sz w:val="48"/>
          <w:szCs w:val="48"/>
        </w:rPr>
        <w:sectPr w:rsidR="00387CD4" w:rsidRPr="00004B13">
          <w:footerReference w:type="default" r:id="rId7"/>
          <w:pgSz w:w="12240" w:h="15840"/>
          <w:pgMar w:top="1440" w:right="1440" w:bottom="1440" w:left="1440" w:header="720" w:footer="720" w:gutter="0"/>
          <w:cols w:space="720"/>
          <w:docGrid w:linePitch="360"/>
        </w:sectPr>
      </w:pPr>
      <w:r w:rsidRPr="00004B13">
        <w:rPr>
          <w:rFonts w:ascii="Verdana" w:hAnsi="Verdana"/>
          <w:sz w:val="48"/>
          <w:szCs w:val="48"/>
        </w:rPr>
        <w:t>Meaningful Image Descriptions</w:t>
      </w:r>
      <w:r w:rsidR="00387CD4" w:rsidRPr="00004B13">
        <w:rPr>
          <w:rFonts w:ascii="Verdana" w:hAnsi="Verdana"/>
          <w:sz w:val="48"/>
          <w:szCs w:val="48"/>
        </w:rPr>
        <w:t xml:space="preserve"> </w:t>
      </w:r>
    </w:p>
    <w:p w:rsidR="00836D1D" w:rsidRPr="00004B13" w:rsidRDefault="00387CD4" w:rsidP="00004B13">
      <w:pPr>
        <w:pStyle w:val="Title"/>
        <w:jc w:val="center"/>
        <w:rPr>
          <w:rFonts w:ascii="Verdana" w:hAnsi="Verdana"/>
          <w:sz w:val="48"/>
          <w:szCs w:val="48"/>
        </w:rPr>
      </w:pPr>
      <w:r w:rsidRPr="00004B13">
        <w:rPr>
          <w:rFonts w:ascii="Verdana" w:hAnsi="Verdana"/>
          <w:sz w:val="48"/>
          <w:szCs w:val="48"/>
        </w:rPr>
        <w:t>For Social Studies Content</w:t>
      </w:r>
    </w:p>
    <w:p w:rsidR="00835F16" w:rsidRPr="00004B13" w:rsidRDefault="00387CD4" w:rsidP="00004B13">
      <w:pPr>
        <w:pStyle w:val="Subtitle"/>
        <w:jc w:val="center"/>
        <w:rPr>
          <w:rFonts w:ascii="Verdana" w:hAnsi="Verdana"/>
          <w:b/>
          <w:sz w:val="36"/>
        </w:rPr>
      </w:pPr>
      <w:r w:rsidRPr="00004B13">
        <w:rPr>
          <w:rFonts w:ascii="Verdana" w:hAnsi="Verdana"/>
          <w:b/>
          <w:sz w:val="36"/>
        </w:rPr>
        <w:t>More Resources to Help Write</w:t>
      </w:r>
      <w:r w:rsidR="00004B13">
        <w:rPr>
          <w:rFonts w:ascii="Verdana" w:hAnsi="Verdana"/>
          <w:b/>
          <w:sz w:val="36"/>
        </w:rPr>
        <w:br/>
      </w:r>
      <w:r w:rsidRPr="00004B13">
        <w:rPr>
          <w:rFonts w:ascii="Verdana" w:hAnsi="Verdana"/>
          <w:b/>
          <w:sz w:val="36"/>
        </w:rPr>
        <w:t>Image Descriptions</w:t>
      </w:r>
    </w:p>
    <w:p w:rsidR="00835F16" w:rsidRPr="003C5DDE" w:rsidRDefault="00835F16" w:rsidP="00387CD4">
      <w:pPr>
        <w:pStyle w:val="Heading1"/>
        <w:rPr>
          <w:rFonts w:ascii="Verdana" w:hAnsi="Verdana"/>
          <w:b/>
          <w:color w:val="auto"/>
        </w:rPr>
      </w:pPr>
      <w:r w:rsidRPr="003C5DDE">
        <w:rPr>
          <w:rFonts w:ascii="Verdana" w:hAnsi="Verdana"/>
          <w:b/>
          <w:color w:val="auto"/>
        </w:rPr>
        <w:t>Teacher Editions of Textbooks</w:t>
      </w:r>
    </w:p>
    <w:p w:rsidR="00835F16" w:rsidRPr="003C5DDE" w:rsidRDefault="00835F16" w:rsidP="00835F16">
      <w:pPr>
        <w:rPr>
          <w:rFonts w:ascii="Verdana" w:hAnsi="Verdana"/>
          <w:sz w:val="24"/>
        </w:rPr>
      </w:pPr>
      <w:r w:rsidRPr="003C5DDE">
        <w:rPr>
          <w:rFonts w:ascii="Verdana" w:hAnsi="Verdana"/>
          <w:sz w:val="24"/>
        </w:rPr>
        <w:t>If you are creating braille based on a print textbook, search for</w:t>
      </w:r>
      <w:r w:rsidR="000A35A6">
        <w:rPr>
          <w:rFonts w:ascii="Verdana" w:hAnsi="Verdana"/>
          <w:sz w:val="24"/>
        </w:rPr>
        <w:t xml:space="preserve"> a Teacher Edition. Within </w:t>
      </w:r>
      <w:r w:rsidR="00E722EC">
        <w:rPr>
          <w:rFonts w:ascii="Verdana" w:hAnsi="Verdana"/>
          <w:sz w:val="24"/>
        </w:rPr>
        <w:t>these</w:t>
      </w:r>
      <w:r w:rsidRPr="003C5DDE">
        <w:rPr>
          <w:rFonts w:ascii="Verdana" w:hAnsi="Verdana"/>
          <w:sz w:val="24"/>
        </w:rPr>
        <w:t xml:space="preserve"> versions, there </w:t>
      </w:r>
      <w:r w:rsidR="000A35A6">
        <w:rPr>
          <w:rFonts w:ascii="Verdana" w:hAnsi="Verdana"/>
          <w:sz w:val="24"/>
        </w:rPr>
        <w:t>are</w:t>
      </w:r>
      <w:r w:rsidRPr="003C5DDE">
        <w:rPr>
          <w:rFonts w:ascii="Verdana" w:hAnsi="Verdana"/>
          <w:sz w:val="24"/>
        </w:rPr>
        <w:t xml:space="preserve"> often additional clues or descriptions that could help create the braille</w:t>
      </w:r>
      <w:r w:rsidR="000A35A6">
        <w:rPr>
          <w:rFonts w:ascii="Verdana" w:hAnsi="Verdana"/>
          <w:sz w:val="24"/>
        </w:rPr>
        <w:t xml:space="preserve"> image</w:t>
      </w:r>
      <w:r w:rsidRPr="003C5DDE">
        <w:rPr>
          <w:rFonts w:ascii="Verdana" w:hAnsi="Verdana"/>
          <w:sz w:val="24"/>
        </w:rPr>
        <w:t xml:space="preserve"> description.</w:t>
      </w:r>
    </w:p>
    <w:p w:rsidR="00835F16" w:rsidRPr="003C5DDE" w:rsidRDefault="00835F16" w:rsidP="00387CD4">
      <w:pPr>
        <w:pStyle w:val="Heading1"/>
        <w:rPr>
          <w:rFonts w:ascii="Verdana" w:hAnsi="Verdana"/>
          <w:b/>
          <w:color w:val="auto"/>
        </w:rPr>
      </w:pPr>
      <w:r w:rsidRPr="003C5DDE">
        <w:rPr>
          <w:rFonts w:ascii="Verdana" w:hAnsi="Verdana"/>
          <w:b/>
          <w:color w:val="auto"/>
        </w:rPr>
        <w:t>Alternative Text</w:t>
      </w:r>
    </w:p>
    <w:p w:rsidR="00835F16" w:rsidRPr="003C5DDE" w:rsidRDefault="00835F16" w:rsidP="00835F16">
      <w:pPr>
        <w:rPr>
          <w:rFonts w:ascii="Verdana" w:hAnsi="Verdana"/>
          <w:sz w:val="24"/>
        </w:rPr>
      </w:pPr>
      <w:r w:rsidRPr="003C5DDE">
        <w:rPr>
          <w:rFonts w:ascii="Verdana" w:hAnsi="Verdana"/>
          <w:sz w:val="24"/>
        </w:rPr>
        <w:t xml:space="preserve">If you are creating braille based on online content, search for </w:t>
      </w:r>
      <w:r w:rsidR="00F142A6" w:rsidRPr="003C5DDE">
        <w:rPr>
          <w:rFonts w:ascii="Verdana" w:hAnsi="Verdana"/>
          <w:sz w:val="24"/>
        </w:rPr>
        <w:t>"alt text"</w:t>
      </w:r>
      <w:r w:rsidRPr="003C5DDE">
        <w:rPr>
          <w:rFonts w:ascii="Verdana" w:hAnsi="Verdana"/>
          <w:sz w:val="24"/>
        </w:rPr>
        <w:t xml:space="preserve">, or </w:t>
      </w:r>
      <w:r w:rsidR="00F142A6" w:rsidRPr="003C5DDE">
        <w:rPr>
          <w:rFonts w:ascii="Verdana" w:hAnsi="Verdana"/>
          <w:sz w:val="24"/>
        </w:rPr>
        <w:t>alternative text</w:t>
      </w:r>
      <w:r w:rsidR="00F142A6" w:rsidRPr="003C5DDE">
        <w:rPr>
          <w:rFonts w:ascii="Verdana" w:hAnsi="Verdana"/>
          <w:sz w:val="24"/>
        </w:rPr>
        <w:t xml:space="preserve"> </w:t>
      </w:r>
      <w:r w:rsidRPr="003C5DDE">
        <w:rPr>
          <w:rFonts w:ascii="Verdana" w:hAnsi="Verdana"/>
          <w:sz w:val="24"/>
        </w:rPr>
        <w:t xml:space="preserve">associated with images. These short descriptions will be read by a screen reader if the student is accessing the materials online. These descriptions could be perfect for braille, or a good starting point. </w:t>
      </w:r>
    </w:p>
    <w:p w:rsidR="00835F16" w:rsidRPr="003C5DDE" w:rsidRDefault="00835F16" w:rsidP="00387CD4">
      <w:pPr>
        <w:pStyle w:val="Heading2"/>
        <w:rPr>
          <w:rFonts w:ascii="Verdana" w:hAnsi="Verdana"/>
          <w:b/>
          <w:color w:val="auto"/>
        </w:rPr>
      </w:pPr>
      <w:r w:rsidRPr="003C5DDE">
        <w:rPr>
          <w:rFonts w:ascii="Verdana" w:hAnsi="Verdana"/>
          <w:b/>
          <w:color w:val="auto"/>
        </w:rPr>
        <w:t>How to Find Alt Text</w:t>
      </w:r>
    </w:p>
    <w:p w:rsidR="00835F16" w:rsidRPr="003C5DDE" w:rsidRDefault="0087525D" w:rsidP="00835F16">
      <w:pPr>
        <w:rPr>
          <w:rFonts w:ascii="Verdana" w:hAnsi="Verdana"/>
          <w:sz w:val="24"/>
        </w:rPr>
      </w:pPr>
      <w:r w:rsidRPr="003C5DDE">
        <w:rPr>
          <w:rFonts w:ascii="Verdana" w:hAnsi="Verdana"/>
          <w:sz w:val="24"/>
        </w:rPr>
        <w:t>One way to hear the provided alternative text is to explore the online content using a screen</w:t>
      </w:r>
      <w:r w:rsidR="00F142A6">
        <w:rPr>
          <w:rFonts w:ascii="Verdana" w:hAnsi="Verdana"/>
          <w:sz w:val="24"/>
        </w:rPr>
        <w:t xml:space="preserve"> </w:t>
      </w:r>
      <w:r w:rsidR="003C5DDE">
        <w:rPr>
          <w:rFonts w:ascii="Verdana" w:hAnsi="Verdana"/>
          <w:sz w:val="24"/>
        </w:rPr>
        <w:t>reader.</w:t>
      </w:r>
      <w:r w:rsidRPr="003C5DDE">
        <w:rPr>
          <w:rFonts w:ascii="Verdana" w:hAnsi="Verdana"/>
          <w:sz w:val="24"/>
        </w:rPr>
        <w:t xml:space="preserve"> </w:t>
      </w:r>
      <w:r w:rsidR="00F142A6">
        <w:rPr>
          <w:rFonts w:ascii="Verdana" w:hAnsi="Verdana"/>
          <w:sz w:val="24"/>
        </w:rPr>
        <w:t>You can also use</w:t>
      </w:r>
      <w:r w:rsidR="00307975" w:rsidRPr="003C5DDE">
        <w:rPr>
          <w:rFonts w:ascii="Verdana" w:hAnsi="Verdana"/>
          <w:sz w:val="24"/>
        </w:rPr>
        <w:t xml:space="preserve"> Google Chrome as your web browser</w:t>
      </w:r>
      <w:r w:rsidR="00E722EC">
        <w:rPr>
          <w:rFonts w:ascii="Verdana" w:hAnsi="Verdana"/>
          <w:sz w:val="24"/>
        </w:rPr>
        <w:t xml:space="preserve"> to find and copy the </w:t>
      </w:r>
      <w:r w:rsidR="00F142A6">
        <w:rPr>
          <w:rFonts w:ascii="Verdana" w:hAnsi="Verdana"/>
          <w:sz w:val="24"/>
        </w:rPr>
        <w:t xml:space="preserve">available alt </w:t>
      </w:r>
      <w:r w:rsidR="00E722EC">
        <w:rPr>
          <w:rFonts w:ascii="Verdana" w:hAnsi="Verdana"/>
          <w:sz w:val="24"/>
        </w:rPr>
        <w:t>text to your braille file</w:t>
      </w:r>
      <w:r w:rsidR="00307975" w:rsidRPr="003C5DDE">
        <w:rPr>
          <w:rFonts w:ascii="Verdana" w:hAnsi="Verdana"/>
          <w:sz w:val="24"/>
        </w:rPr>
        <w:t>. Simply right click on the image and click "Inspect."</w:t>
      </w:r>
    </w:p>
    <w:p w:rsidR="00307975" w:rsidRPr="00A47DD3" w:rsidRDefault="00307975" w:rsidP="00835F16">
      <w:pPr>
        <w:rPr>
          <w:rFonts w:ascii="Verdana" w:hAnsi="Verdana"/>
        </w:rPr>
      </w:pPr>
      <w:r w:rsidRPr="00A47DD3">
        <w:rPr>
          <w:rFonts w:ascii="Verdana" w:hAnsi="Verdana"/>
          <w:noProof/>
        </w:rPr>
        <w:drawing>
          <wp:inline distT="0" distB="0" distL="0" distR="0" wp14:anchorId="2DE2F3B5" wp14:editId="57FF12CF">
            <wp:extent cx="4702175" cy="3342764"/>
            <wp:effectExtent l="19050" t="19050" r="22225" b="10160"/>
            <wp:docPr id="1" name="Picture 1" descr="A screenshot with the right click menu showing inspect, short cut control shift and I" title="Inspec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6138" cy="3352690"/>
                    </a:xfrm>
                    <a:prstGeom prst="rect">
                      <a:avLst/>
                    </a:prstGeom>
                    <a:ln>
                      <a:solidFill>
                        <a:schemeClr val="tx1"/>
                      </a:solidFill>
                    </a:ln>
                  </pic:spPr>
                </pic:pic>
              </a:graphicData>
            </a:graphic>
          </wp:inline>
        </w:drawing>
      </w:r>
    </w:p>
    <w:p w:rsidR="00307975" w:rsidRDefault="00307975" w:rsidP="00835F16">
      <w:pPr>
        <w:rPr>
          <w:rFonts w:ascii="Verdana" w:hAnsi="Verdana"/>
          <w:sz w:val="24"/>
        </w:rPr>
      </w:pPr>
      <w:r w:rsidRPr="003C5DDE">
        <w:rPr>
          <w:rFonts w:ascii="Verdana" w:hAnsi="Verdana"/>
          <w:sz w:val="24"/>
        </w:rPr>
        <w:lastRenderedPageBreak/>
        <w:t xml:space="preserve">This will open a menu along the right side of your browser window showing all the Developer Tools. </w:t>
      </w:r>
      <w:r w:rsidR="00190F24">
        <w:rPr>
          <w:rFonts w:ascii="Verdana" w:hAnsi="Verdana"/>
          <w:sz w:val="24"/>
        </w:rPr>
        <w:t>The information associated with the image should be highlighted, including any available alternative text.</w:t>
      </w:r>
      <w:r w:rsidR="00190F24" w:rsidRPr="00190F24">
        <w:rPr>
          <w:rFonts w:ascii="Verdana" w:hAnsi="Verdana"/>
          <w:sz w:val="24"/>
        </w:rPr>
        <w:t xml:space="preserve"> </w:t>
      </w:r>
      <w:r w:rsidR="00190F24">
        <w:rPr>
          <w:rFonts w:ascii="Verdana" w:hAnsi="Verdana"/>
          <w:sz w:val="24"/>
        </w:rPr>
        <w:t>If the field reads alt=</w:t>
      </w:r>
      <w:r w:rsidR="00190F24" w:rsidRPr="003C5DDE">
        <w:rPr>
          <w:rFonts w:ascii="Verdana" w:hAnsi="Verdana"/>
          <w:sz w:val="24"/>
        </w:rPr>
        <w:t>"" there is no</w:t>
      </w:r>
      <w:r w:rsidR="00190F24">
        <w:rPr>
          <w:rFonts w:ascii="Verdana" w:hAnsi="Verdana"/>
          <w:sz w:val="24"/>
        </w:rPr>
        <w:t xml:space="preserve"> provided alt text. </w:t>
      </w:r>
    </w:p>
    <w:p w:rsidR="00307975" w:rsidRPr="00A47DD3" w:rsidRDefault="00190F24" w:rsidP="00835F16">
      <w:pPr>
        <w:rPr>
          <w:rFonts w:ascii="Verdana" w:hAnsi="Verdana"/>
        </w:rPr>
      </w:pPr>
      <w:r w:rsidRPr="00190F24">
        <w:rPr>
          <w:rFonts w:ascii="Verdana" w:hAnsi="Verdana"/>
          <w:noProof/>
        </w:rPr>
        <w:drawing>
          <wp:inline distT="0" distB="0" distL="0" distR="0" wp14:anchorId="2E935ADE" wp14:editId="68887329">
            <wp:extent cx="5943600" cy="3013075"/>
            <wp:effectExtent l="19050" t="19050" r="19050" b="15875"/>
            <wp:docPr id="9" name="Picture 9" descr="Screen shot of developer tools menu and highlighted section with image information" title="Developer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13075"/>
                    </a:xfrm>
                    <a:prstGeom prst="rect">
                      <a:avLst/>
                    </a:prstGeom>
                    <a:ln>
                      <a:solidFill>
                        <a:schemeClr val="tx1"/>
                      </a:solidFill>
                    </a:ln>
                  </pic:spPr>
                </pic:pic>
              </a:graphicData>
            </a:graphic>
          </wp:inline>
        </w:drawing>
      </w:r>
    </w:p>
    <w:p w:rsidR="000A35A6" w:rsidRDefault="00190F24" w:rsidP="00835F16">
      <w:pPr>
        <w:rPr>
          <w:rFonts w:ascii="Verdana" w:hAnsi="Verdana"/>
          <w:sz w:val="24"/>
        </w:rPr>
      </w:pPr>
      <w:r>
        <w:rPr>
          <w:rFonts w:ascii="Verdana" w:hAnsi="Verdana"/>
          <w:sz w:val="24"/>
        </w:rPr>
        <w:t>In order to easily see all the text and alter it for your braille file right click again on the image information in the Developer Tool menu, or click the three small dots to the left of the image information</w:t>
      </w:r>
      <w:r w:rsidR="00811358" w:rsidRPr="003C5DDE">
        <w:rPr>
          <w:rFonts w:ascii="Verdana" w:hAnsi="Verdana"/>
          <w:sz w:val="24"/>
        </w:rPr>
        <w:t>.</w:t>
      </w:r>
      <w:r>
        <w:rPr>
          <w:rFonts w:ascii="Verdana" w:hAnsi="Verdana"/>
          <w:sz w:val="24"/>
        </w:rPr>
        <w:t xml:space="preserve"> Select "Copy" and then "Copy Element." </w:t>
      </w:r>
      <w:r w:rsidR="00437983">
        <w:rPr>
          <w:rFonts w:ascii="Verdana" w:hAnsi="Verdana"/>
          <w:sz w:val="24"/>
        </w:rPr>
        <w:t>You can also use the</w:t>
      </w:r>
      <w:r>
        <w:rPr>
          <w:rFonts w:ascii="Verdana" w:hAnsi="Verdana"/>
          <w:sz w:val="24"/>
        </w:rPr>
        <w:t xml:space="preserve"> </w:t>
      </w:r>
      <w:r w:rsidR="00437983">
        <w:rPr>
          <w:rFonts w:ascii="Verdana" w:hAnsi="Verdana"/>
          <w:sz w:val="24"/>
        </w:rPr>
        <w:t xml:space="preserve">keyboard </w:t>
      </w:r>
      <w:r>
        <w:rPr>
          <w:rFonts w:ascii="Verdana" w:hAnsi="Verdana"/>
          <w:sz w:val="24"/>
        </w:rPr>
        <w:t xml:space="preserve">shortcut of </w:t>
      </w:r>
      <w:proofErr w:type="spellStart"/>
      <w:r>
        <w:rPr>
          <w:rFonts w:ascii="Verdana" w:hAnsi="Verdana"/>
          <w:sz w:val="24"/>
        </w:rPr>
        <w:t>Ctrl+C</w:t>
      </w:r>
      <w:proofErr w:type="spellEnd"/>
      <w:r w:rsidR="00437983">
        <w:rPr>
          <w:rFonts w:ascii="Verdana" w:hAnsi="Verdana"/>
          <w:sz w:val="24"/>
        </w:rPr>
        <w:t xml:space="preserve">. </w:t>
      </w:r>
    </w:p>
    <w:p w:rsidR="0087525D" w:rsidRPr="00A47DD3" w:rsidRDefault="00190F24" w:rsidP="000A35A6">
      <w:pPr>
        <w:jc w:val="center"/>
        <w:rPr>
          <w:rFonts w:ascii="Verdana" w:hAnsi="Verdana"/>
        </w:rPr>
      </w:pPr>
      <w:r w:rsidRPr="00190F24">
        <w:rPr>
          <w:rFonts w:ascii="Verdana" w:hAnsi="Verdana"/>
          <w:noProof/>
          <w:sz w:val="24"/>
        </w:rPr>
        <w:drawing>
          <wp:inline distT="0" distB="0" distL="0" distR="0" wp14:anchorId="0FACE2EC" wp14:editId="0F041775">
            <wp:extent cx="3832225" cy="3092392"/>
            <wp:effectExtent l="19050" t="19050" r="15875" b="13335"/>
            <wp:docPr id="10" name="Picture 10" descr="Screen shot showing submenu to copy the image information" title="Cop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0542" cy="3099103"/>
                    </a:xfrm>
                    <a:prstGeom prst="rect">
                      <a:avLst/>
                    </a:prstGeom>
                    <a:ln>
                      <a:solidFill>
                        <a:schemeClr val="tx1"/>
                      </a:solidFill>
                    </a:ln>
                  </pic:spPr>
                </pic:pic>
              </a:graphicData>
            </a:graphic>
          </wp:inline>
        </w:drawing>
      </w:r>
    </w:p>
    <w:p w:rsidR="00811358" w:rsidRPr="003C5DDE" w:rsidRDefault="00437983" w:rsidP="00835F16">
      <w:pPr>
        <w:rPr>
          <w:rFonts w:ascii="Verdana" w:hAnsi="Verdana"/>
          <w:sz w:val="24"/>
        </w:rPr>
      </w:pPr>
      <w:r>
        <w:rPr>
          <w:rFonts w:ascii="Verdana" w:hAnsi="Verdana"/>
          <w:sz w:val="24"/>
        </w:rPr>
        <w:lastRenderedPageBreak/>
        <w:t xml:space="preserve">You can then paste the information into whatever text-based file you are using to create the braille and edit it appropriately, removing the extra information about the image. </w:t>
      </w:r>
      <w:r w:rsidR="00811358" w:rsidRPr="003C5DDE">
        <w:rPr>
          <w:rFonts w:ascii="Verdana" w:hAnsi="Verdana"/>
          <w:sz w:val="24"/>
        </w:rPr>
        <w:t xml:space="preserve">Remember, the developer didn't write the alt text specifically with blind and visually impaired students in mind, so </w:t>
      </w:r>
      <w:r>
        <w:rPr>
          <w:rFonts w:ascii="Verdana" w:hAnsi="Verdana"/>
          <w:sz w:val="24"/>
        </w:rPr>
        <w:t>the image description</w:t>
      </w:r>
      <w:r w:rsidR="00811358" w:rsidRPr="003C5DDE">
        <w:rPr>
          <w:rFonts w:ascii="Verdana" w:hAnsi="Verdana"/>
          <w:sz w:val="24"/>
        </w:rPr>
        <w:t xml:space="preserve"> could possibly be improved.</w:t>
      </w:r>
    </w:p>
    <w:p w:rsidR="004542EE" w:rsidRPr="003C5DDE" w:rsidRDefault="00811358" w:rsidP="004542EE">
      <w:pPr>
        <w:pStyle w:val="Heading1"/>
        <w:rPr>
          <w:rFonts w:ascii="Verdana" w:hAnsi="Verdana"/>
          <w:b/>
          <w:color w:val="auto"/>
        </w:rPr>
      </w:pPr>
      <w:r w:rsidRPr="003C5DDE">
        <w:rPr>
          <w:rFonts w:ascii="Verdana" w:hAnsi="Verdana"/>
          <w:b/>
          <w:color w:val="auto"/>
        </w:rPr>
        <w:t>Ask for Help</w:t>
      </w:r>
    </w:p>
    <w:p w:rsidR="00811358" w:rsidRPr="003C5DDE" w:rsidRDefault="00811358" w:rsidP="00811358">
      <w:pPr>
        <w:rPr>
          <w:rFonts w:ascii="Verdana" w:hAnsi="Verdana"/>
          <w:sz w:val="24"/>
        </w:rPr>
      </w:pPr>
      <w:r w:rsidRPr="003C5DDE">
        <w:rPr>
          <w:rFonts w:ascii="Verdana" w:hAnsi="Verdana"/>
          <w:sz w:val="24"/>
        </w:rPr>
        <w:t xml:space="preserve">There is no shame in asking for another person's opinion. In fact, it is very helpful for testing out image descriptions. If you share the description with another person, can they understand what you are trying to convey? </w:t>
      </w:r>
      <w:r w:rsidR="004542EE" w:rsidRPr="003C5DDE">
        <w:rPr>
          <w:rFonts w:ascii="Verdana" w:hAnsi="Verdana"/>
          <w:sz w:val="24"/>
        </w:rPr>
        <w:t>If they are struggling to visualize what you're describing</w:t>
      </w:r>
      <w:r w:rsidR="00EB6C8E" w:rsidRPr="003C5DDE">
        <w:rPr>
          <w:rFonts w:ascii="Verdana" w:hAnsi="Verdana"/>
          <w:sz w:val="24"/>
        </w:rPr>
        <w:t>, you might need to make some edits so the student has a better chance of comprehending what appears in print.</w:t>
      </w:r>
    </w:p>
    <w:p w:rsidR="00EB6C8E" w:rsidRPr="003C5DDE" w:rsidRDefault="00811358" w:rsidP="00811358">
      <w:pPr>
        <w:rPr>
          <w:rFonts w:ascii="Verdana" w:hAnsi="Verdana"/>
          <w:sz w:val="24"/>
        </w:rPr>
      </w:pPr>
      <w:r w:rsidRPr="003C5DDE">
        <w:rPr>
          <w:rFonts w:ascii="Verdana" w:hAnsi="Verdana"/>
          <w:sz w:val="24"/>
        </w:rPr>
        <w:t>If the content itself has you stuck, don't hesitate to ask someone who might know more. The teacher assigning the materi</w:t>
      </w:r>
      <w:r w:rsidR="00EB6C8E" w:rsidRPr="003C5DDE">
        <w:rPr>
          <w:rFonts w:ascii="Verdana" w:hAnsi="Verdana"/>
          <w:sz w:val="24"/>
        </w:rPr>
        <w:t>al</w:t>
      </w:r>
      <w:r w:rsidRPr="003C5DDE">
        <w:rPr>
          <w:rFonts w:ascii="Verdana" w:hAnsi="Verdana"/>
          <w:sz w:val="24"/>
        </w:rPr>
        <w:t xml:space="preserve"> or another teacher in the same subje</w:t>
      </w:r>
      <w:r w:rsidR="00EB6C8E" w:rsidRPr="003C5DDE">
        <w:rPr>
          <w:rFonts w:ascii="Verdana" w:hAnsi="Verdana"/>
          <w:sz w:val="24"/>
        </w:rPr>
        <w:t>ct area can be a big help, or even another transcriber.</w:t>
      </w:r>
      <w:r w:rsidR="004542EE" w:rsidRPr="003C5DDE">
        <w:rPr>
          <w:rFonts w:ascii="Verdana" w:hAnsi="Verdana"/>
          <w:sz w:val="24"/>
        </w:rPr>
        <w:t xml:space="preserve"> Perhaps they've seen something similar and can offer suggestions.</w:t>
      </w:r>
      <w:r w:rsidR="00EB6C8E" w:rsidRPr="003C5DDE">
        <w:rPr>
          <w:rFonts w:ascii="Verdana" w:hAnsi="Verdana"/>
          <w:sz w:val="24"/>
        </w:rPr>
        <w:t xml:space="preserve"> </w:t>
      </w:r>
    </w:p>
    <w:p w:rsidR="00811358" w:rsidRPr="003C5DDE" w:rsidRDefault="00EB6C8E" w:rsidP="00811358">
      <w:pPr>
        <w:rPr>
          <w:rFonts w:ascii="Verdana" w:hAnsi="Verdana"/>
          <w:sz w:val="24"/>
        </w:rPr>
      </w:pPr>
      <w:r w:rsidRPr="003C5DDE">
        <w:rPr>
          <w:rFonts w:ascii="Verdana" w:hAnsi="Verdana"/>
          <w:sz w:val="24"/>
        </w:rPr>
        <w:t xml:space="preserve">If you are lucky enough to know the student </w:t>
      </w:r>
      <w:r w:rsidR="00F142A6">
        <w:rPr>
          <w:rFonts w:ascii="Verdana" w:hAnsi="Verdana"/>
          <w:sz w:val="24"/>
        </w:rPr>
        <w:t xml:space="preserve">for whom </w:t>
      </w:r>
      <w:r w:rsidRPr="003C5DDE">
        <w:rPr>
          <w:rFonts w:ascii="Verdana" w:hAnsi="Verdana"/>
          <w:sz w:val="24"/>
        </w:rPr>
        <w:t xml:space="preserve">you are creating braille, consider asking for their opinion. With time, and trial and error, you might learn how </w:t>
      </w:r>
      <w:r w:rsidR="00111496">
        <w:rPr>
          <w:rFonts w:ascii="Verdana" w:hAnsi="Verdana"/>
          <w:sz w:val="24"/>
        </w:rPr>
        <w:t>the student</w:t>
      </w:r>
      <w:r w:rsidRPr="003C5DDE">
        <w:rPr>
          <w:rFonts w:ascii="Verdana" w:hAnsi="Verdana"/>
          <w:sz w:val="24"/>
        </w:rPr>
        <w:t xml:space="preserve"> prefer</w:t>
      </w:r>
      <w:r w:rsidR="00111496">
        <w:rPr>
          <w:rFonts w:ascii="Verdana" w:hAnsi="Verdana"/>
          <w:sz w:val="24"/>
        </w:rPr>
        <w:t>s</w:t>
      </w:r>
      <w:r w:rsidRPr="003C5DDE">
        <w:rPr>
          <w:rFonts w:ascii="Verdana" w:hAnsi="Verdana"/>
          <w:sz w:val="24"/>
        </w:rPr>
        <w:t xml:space="preserve"> to receive descr</w:t>
      </w:r>
      <w:r w:rsidR="00111496">
        <w:rPr>
          <w:rFonts w:ascii="Verdana" w:hAnsi="Verdana"/>
          <w:sz w:val="24"/>
        </w:rPr>
        <w:t>iptions</w:t>
      </w:r>
      <w:r w:rsidRPr="003C5DDE">
        <w:rPr>
          <w:rFonts w:ascii="Verdana" w:hAnsi="Verdana"/>
          <w:sz w:val="24"/>
        </w:rPr>
        <w:t>. With so many formatting options, their preference could help simplify the writing process.</w:t>
      </w:r>
    </w:p>
    <w:p w:rsidR="00EB6C8E" w:rsidRPr="003C5DDE" w:rsidRDefault="004542EE" w:rsidP="00EB6C8E">
      <w:pPr>
        <w:pStyle w:val="Heading1"/>
        <w:rPr>
          <w:rFonts w:ascii="Verdana" w:hAnsi="Verdana"/>
          <w:b/>
          <w:color w:val="auto"/>
        </w:rPr>
      </w:pPr>
      <w:r w:rsidRPr="003C5DDE">
        <w:rPr>
          <w:rFonts w:ascii="Verdana" w:hAnsi="Verdana"/>
          <w:b/>
          <w:color w:val="auto"/>
        </w:rPr>
        <w:t>Consult a Trustworthy Website</w:t>
      </w:r>
    </w:p>
    <w:p w:rsidR="004542EE" w:rsidRPr="003C5DDE" w:rsidRDefault="004542EE" w:rsidP="004542EE">
      <w:pPr>
        <w:rPr>
          <w:rFonts w:ascii="Verdana" w:hAnsi="Verdana"/>
          <w:sz w:val="24"/>
        </w:rPr>
      </w:pPr>
      <w:r w:rsidRPr="003C5DDE">
        <w:rPr>
          <w:rFonts w:ascii="Verdana" w:hAnsi="Verdana"/>
          <w:sz w:val="24"/>
        </w:rPr>
        <w:t>If the content still has you stuck, there are resources online that can help you learn more, and possibly offer details to help you write a description.</w:t>
      </w:r>
    </w:p>
    <w:p w:rsidR="004542EE" w:rsidRPr="003C5DDE" w:rsidRDefault="004542EE" w:rsidP="004542EE">
      <w:pPr>
        <w:pStyle w:val="Heading2"/>
        <w:rPr>
          <w:rFonts w:ascii="Verdana" w:hAnsi="Verdana"/>
          <w:b/>
          <w:color w:val="auto"/>
        </w:rPr>
      </w:pPr>
      <w:r w:rsidRPr="003C5DDE">
        <w:rPr>
          <w:rFonts w:ascii="Verdana" w:hAnsi="Verdana"/>
          <w:b/>
          <w:color w:val="auto"/>
        </w:rPr>
        <w:t>Khan Academy</w:t>
      </w:r>
    </w:p>
    <w:p w:rsidR="004542EE" w:rsidRPr="003C5DDE" w:rsidRDefault="00F142A6" w:rsidP="004542EE">
      <w:pPr>
        <w:rPr>
          <w:rFonts w:ascii="Verdana" w:hAnsi="Verdana"/>
          <w:sz w:val="24"/>
        </w:rPr>
      </w:pPr>
      <w:hyperlink r:id="rId11" w:history="1">
        <w:r w:rsidR="00A47DD3" w:rsidRPr="003C5DDE">
          <w:rPr>
            <w:rStyle w:val="Hyperlink"/>
            <w:rFonts w:ascii="Verdana" w:hAnsi="Verdana"/>
            <w:sz w:val="24"/>
          </w:rPr>
          <w:t>www.khanacademy.org</w:t>
        </w:r>
      </w:hyperlink>
      <w:r w:rsidR="00A47DD3" w:rsidRPr="003C5DDE">
        <w:rPr>
          <w:rFonts w:ascii="Verdana" w:hAnsi="Verdana"/>
          <w:sz w:val="24"/>
        </w:rPr>
        <w:t xml:space="preserve"> </w:t>
      </w:r>
      <w:r w:rsidR="004542EE" w:rsidRPr="003C5DDE">
        <w:rPr>
          <w:rFonts w:ascii="Verdana" w:hAnsi="Verdana"/>
          <w:sz w:val="24"/>
        </w:rPr>
        <w:t>has many courses focused on social studies content</w:t>
      </w:r>
    </w:p>
    <w:p w:rsidR="004542EE" w:rsidRPr="003C5DDE" w:rsidRDefault="004542EE" w:rsidP="004542EE">
      <w:pPr>
        <w:pStyle w:val="Heading2"/>
        <w:rPr>
          <w:rFonts w:ascii="Verdana" w:hAnsi="Verdana"/>
          <w:b/>
          <w:color w:val="auto"/>
        </w:rPr>
      </w:pPr>
      <w:proofErr w:type="spellStart"/>
      <w:r w:rsidRPr="003C5DDE">
        <w:rPr>
          <w:rFonts w:ascii="Verdana" w:hAnsi="Verdana"/>
          <w:b/>
          <w:color w:val="auto"/>
        </w:rPr>
        <w:t>Encyclop</w:t>
      </w:r>
      <w:r w:rsidRPr="003C5DDE">
        <w:rPr>
          <w:rFonts w:ascii="Verdana" w:hAnsi="Verdana" w:cstheme="majorHAnsi"/>
          <w:b/>
          <w:color w:val="auto"/>
        </w:rPr>
        <w:t>æ</w:t>
      </w:r>
      <w:r w:rsidRPr="003C5DDE">
        <w:rPr>
          <w:rFonts w:ascii="Verdana" w:hAnsi="Verdana"/>
          <w:b/>
          <w:color w:val="auto"/>
        </w:rPr>
        <w:t>dia</w:t>
      </w:r>
      <w:proofErr w:type="spellEnd"/>
      <w:r w:rsidRPr="003C5DDE">
        <w:rPr>
          <w:rFonts w:ascii="Verdana" w:hAnsi="Verdana"/>
          <w:b/>
          <w:color w:val="auto"/>
        </w:rPr>
        <w:t xml:space="preserve"> Britannica</w:t>
      </w:r>
    </w:p>
    <w:p w:rsidR="00811358" w:rsidRPr="003C5DDE" w:rsidRDefault="00F142A6" w:rsidP="00835F16">
      <w:pPr>
        <w:rPr>
          <w:rFonts w:ascii="Verdana" w:hAnsi="Verdana"/>
          <w:sz w:val="24"/>
        </w:rPr>
      </w:pPr>
      <w:hyperlink r:id="rId12" w:history="1">
        <w:r w:rsidRPr="00F142A6">
          <w:rPr>
            <w:rStyle w:val="Hyperlink"/>
            <w:rFonts w:ascii="Verdana" w:hAnsi="Verdana"/>
            <w:sz w:val="24"/>
          </w:rPr>
          <w:t>www.britannica.co</w:t>
        </w:r>
        <w:r w:rsidRPr="00F142A6">
          <w:rPr>
            <w:rStyle w:val="Hyperlink"/>
            <w:rFonts w:ascii="Verdana" w:hAnsi="Verdana"/>
            <w:sz w:val="24"/>
          </w:rPr>
          <w:t>m</w:t>
        </w:r>
        <w:r w:rsidRPr="00F142A6">
          <w:rPr>
            <w:rStyle w:val="Hyperlink"/>
            <w:rFonts w:ascii="Verdana" w:hAnsi="Verdana"/>
            <w:sz w:val="24"/>
          </w:rPr>
          <w:t>/study/</w:t>
        </w:r>
      </w:hyperlink>
      <w:r w:rsidR="004542EE" w:rsidRPr="003C5DDE">
        <w:rPr>
          <w:rFonts w:ascii="Verdana" w:hAnsi="Verdana"/>
          <w:sz w:val="24"/>
        </w:rPr>
        <w:t xml:space="preserve">is the home of the encyclopedia maker's Student Center, featuring tons of resources on history </w:t>
      </w:r>
    </w:p>
    <w:p w:rsidR="004542EE" w:rsidRPr="003C5DDE" w:rsidRDefault="004542EE" w:rsidP="004542EE">
      <w:pPr>
        <w:pStyle w:val="Heading2"/>
        <w:rPr>
          <w:rFonts w:ascii="Verdana" w:hAnsi="Verdana"/>
          <w:b/>
          <w:color w:val="auto"/>
        </w:rPr>
      </w:pPr>
      <w:r w:rsidRPr="003C5DDE">
        <w:rPr>
          <w:rFonts w:ascii="Verdana" w:hAnsi="Verdana"/>
          <w:b/>
          <w:color w:val="auto"/>
        </w:rPr>
        <w:t>Smithsonian Institute</w:t>
      </w:r>
    </w:p>
    <w:p w:rsidR="004542EE" w:rsidRPr="003C5DDE" w:rsidRDefault="00F142A6" w:rsidP="004542EE">
      <w:pPr>
        <w:rPr>
          <w:rFonts w:ascii="Verdana" w:hAnsi="Verdana"/>
          <w:sz w:val="24"/>
        </w:rPr>
      </w:pPr>
      <w:hyperlink r:id="rId13" w:history="1">
        <w:r w:rsidR="00A47DD3" w:rsidRPr="003C5DDE">
          <w:rPr>
            <w:rStyle w:val="Hyperlink"/>
            <w:rFonts w:ascii="Verdana" w:hAnsi="Verdana"/>
            <w:sz w:val="24"/>
          </w:rPr>
          <w:t>www.si.edu</w:t>
        </w:r>
      </w:hyperlink>
      <w:r w:rsidR="00A47DD3" w:rsidRPr="003C5DDE">
        <w:rPr>
          <w:rFonts w:ascii="Verdana" w:hAnsi="Verdana"/>
          <w:sz w:val="24"/>
        </w:rPr>
        <w:t xml:space="preserve"> </w:t>
      </w:r>
      <w:r w:rsidR="004542EE" w:rsidRPr="003C5DDE">
        <w:rPr>
          <w:rFonts w:ascii="Verdana" w:hAnsi="Verdana"/>
          <w:sz w:val="24"/>
        </w:rPr>
        <w:t>features more information on paintings, sculptures, and other objects invaluable to U.S. History</w:t>
      </w:r>
    </w:p>
    <w:p w:rsidR="004542EE" w:rsidRPr="003C5DDE" w:rsidRDefault="004542EE" w:rsidP="004542EE">
      <w:pPr>
        <w:pStyle w:val="Heading2"/>
        <w:rPr>
          <w:rFonts w:ascii="Verdana" w:hAnsi="Verdana"/>
          <w:b/>
          <w:color w:val="auto"/>
        </w:rPr>
      </w:pPr>
      <w:r w:rsidRPr="003C5DDE">
        <w:rPr>
          <w:rFonts w:ascii="Verdana" w:hAnsi="Verdana"/>
          <w:b/>
          <w:color w:val="auto"/>
        </w:rPr>
        <w:t>Library of Congress</w:t>
      </w:r>
    </w:p>
    <w:p w:rsidR="004542EE" w:rsidRPr="003C5DDE" w:rsidRDefault="00F142A6" w:rsidP="004542EE">
      <w:pPr>
        <w:rPr>
          <w:rFonts w:ascii="Verdana" w:hAnsi="Verdana"/>
          <w:sz w:val="24"/>
        </w:rPr>
      </w:pPr>
      <w:hyperlink r:id="rId14" w:history="1">
        <w:r w:rsidR="00A47DD3" w:rsidRPr="003C5DDE">
          <w:rPr>
            <w:rStyle w:val="Hyperlink"/>
            <w:rFonts w:ascii="Verdana" w:hAnsi="Verdana"/>
            <w:sz w:val="24"/>
          </w:rPr>
          <w:t>www.loc.gov</w:t>
        </w:r>
      </w:hyperlink>
      <w:r w:rsidR="00A47DD3" w:rsidRPr="003C5DDE">
        <w:rPr>
          <w:rFonts w:ascii="Verdana" w:hAnsi="Verdana"/>
          <w:sz w:val="24"/>
        </w:rPr>
        <w:t xml:space="preserve"> </w:t>
      </w:r>
      <w:r w:rsidR="00CD2C12" w:rsidRPr="003C5DDE">
        <w:rPr>
          <w:rFonts w:ascii="Verdana" w:hAnsi="Verdana"/>
          <w:sz w:val="24"/>
        </w:rPr>
        <w:t>contains a massive catalog of content that includes photographs, political cartoons, and more from U.S. History</w:t>
      </w:r>
    </w:p>
    <w:p w:rsidR="00CD2C12" w:rsidRPr="003C5DDE" w:rsidRDefault="00CD2C12" w:rsidP="00CD2C12">
      <w:pPr>
        <w:pStyle w:val="Heading1"/>
        <w:rPr>
          <w:rFonts w:ascii="Verdana" w:hAnsi="Verdana"/>
          <w:b/>
          <w:color w:val="auto"/>
        </w:rPr>
      </w:pPr>
      <w:r w:rsidRPr="003C5DDE">
        <w:rPr>
          <w:rFonts w:ascii="Verdana" w:hAnsi="Verdana"/>
          <w:b/>
          <w:color w:val="auto"/>
        </w:rPr>
        <w:lastRenderedPageBreak/>
        <w:t>Consider a Manipulative</w:t>
      </w:r>
    </w:p>
    <w:p w:rsidR="00CD2C12" w:rsidRPr="003C5DDE" w:rsidRDefault="00CD2C12" w:rsidP="00CD2C12">
      <w:pPr>
        <w:rPr>
          <w:rFonts w:ascii="Verdana" w:hAnsi="Verdana"/>
          <w:sz w:val="24"/>
        </w:rPr>
      </w:pPr>
      <w:r w:rsidRPr="003C5DDE">
        <w:rPr>
          <w:rFonts w:ascii="Verdana" w:hAnsi="Verdana"/>
          <w:sz w:val="24"/>
        </w:rPr>
        <w:t xml:space="preserve">If the description still isn't conveying the print, a manipulative might be a better option. </w:t>
      </w:r>
    </w:p>
    <w:p w:rsidR="00CD2C12" w:rsidRPr="003C5DDE" w:rsidRDefault="00CD2C12" w:rsidP="00CD2C12">
      <w:pPr>
        <w:pStyle w:val="Heading2"/>
        <w:rPr>
          <w:rFonts w:ascii="Verdana" w:hAnsi="Verdana"/>
          <w:b/>
          <w:color w:val="auto"/>
        </w:rPr>
      </w:pPr>
      <w:r w:rsidRPr="003C5DDE">
        <w:rPr>
          <w:rFonts w:ascii="Verdana" w:hAnsi="Verdana"/>
          <w:b/>
          <w:color w:val="auto"/>
        </w:rPr>
        <w:t>3-D Printing</w:t>
      </w:r>
    </w:p>
    <w:p w:rsidR="00941748" w:rsidRDefault="00941748" w:rsidP="00CD2C12">
      <w:pPr>
        <w:rPr>
          <w:rFonts w:ascii="Verdana" w:hAnsi="Verdana"/>
          <w:sz w:val="24"/>
        </w:rPr>
        <w:sectPr w:rsidR="00941748" w:rsidSect="00387CD4">
          <w:type w:val="continuous"/>
          <w:pgSz w:w="12240" w:h="15840"/>
          <w:pgMar w:top="1440" w:right="1440" w:bottom="1440" w:left="1440" w:header="720" w:footer="720" w:gutter="0"/>
          <w:cols w:space="720"/>
          <w:docGrid w:linePitch="360"/>
        </w:sectPr>
      </w:pPr>
    </w:p>
    <w:p w:rsidR="00941748" w:rsidRDefault="00CD2C12" w:rsidP="00CD2C12">
      <w:pPr>
        <w:rPr>
          <w:rFonts w:ascii="Verdana" w:hAnsi="Verdana"/>
          <w:sz w:val="24"/>
        </w:rPr>
      </w:pPr>
      <w:r w:rsidRPr="003C5DDE">
        <w:rPr>
          <w:rFonts w:ascii="Verdana" w:hAnsi="Verdana"/>
          <w:sz w:val="24"/>
        </w:rPr>
        <w:t>For statues, architecture, and other objects from history, a small, three-dimensional rendering of the object could be more informative and enjoyable for the s</w:t>
      </w:r>
      <w:r w:rsidR="00941748">
        <w:rPr>
          <w:rFonts w:ascii="Verdana" w:hAnsi="Verdana"/>
          <w:sz w:val="24"/>
        </w:rPr>
        <w:t xml:space="preserve">tudent to </w:t>
      </w:r>
      <w:r w:rsidRPr="003C5DDE">
        <w:rPr>
          <w:rFonts w:ascii="Verdana" w:hAnsi="Verdana"/>
          <w:sz w:val="24"/>
        </w:rPr>
        <w:t xml:space="preserve">explore. </w:t>
      </w:r>
    </w:p>
    <w:p w:rsidR="00941748" w:rsidRDefault="00F142A6" w:rsidP="00CD2C12">
      <w:pPr>
        <w:rPr>
          <w:rFonts w:ascii="Verdana" w:hAnsi="Verdana"/>
          <w:sz w:val="24"/>
        </w:rPr>
      </w:pPr>
      <w:hyperlink r:id="rId15" w:history="1">
        <w:r w:rsidR="00941748" w:rsidRPr="00F9330E">
          <w:rPr>
            <w:rStyle w:val="Hyperlink"/>
            <w:rFonts w:ascii="Verdana" w:hAnsi="Verdana"/>
            <w:sz w:val="24"/>
          </w:rPr>
          <w:t>www.thingiverse.com</w:t>
        </w:r>
      </w:hyperlink>
      <w:r w:rsidR="00941748">
        <w:rPr>
          <w:rFonts w:ascii="Verdana" w:hAnsi="Verdana"/>
          <w:sz w:val="24"/>
        </w:rPr>
        <w:t xml:space="preserve"> has files for 3-D printing created and uploaded by users available for free. Be sure to read all the details before printing</w:t>
      </w:r>
      <w:r>
        <w:rPr>
          <w:rFonts w:ascii="Verdana" w:hAnsi="Verdana"/>
          <w:sz w:val="24"/>
        </w:rPr>
        <w:t>,</w:t>
      </w:r>
      <w:r w:rsidR="00941748">
        <w:rPr>
          <w:rFonts w:ascii="Verdana" w:hAnsi="Verdana"/>
          <w:sz w:val="24"/>
        </w:rPr>
        <w:t xml:space="preserve"> as results can vary!</w:t>
      </w:r>
    </w:p>
    <w:p w:rsidR="00CD2C12" w:rsidRPr="003C5DDE" w:rsidRDefault="00941748" w:rsidP="00CD2C12">
      <w:pPr>
        <w:rPr>
          <w:rFonts w:ascii="Verdana" w:hAnsi="Verdana"/>
          <w:sz w:val="24"/>
        </w:rPr>
      </w:pPr>
      <w:r>
        <w:rPr>
          <w:rFonts w:ascii="Verdana" w:hAnsi="Verdana"/>
          <w:sz w:val="24"/>
        </w:rPr>
        <w:br w:type="column"/>
      </w:r>
      <w:r w:rsidRPr="000A35A6">
        <w:rPr>
          <w:rFonts w:ascii="Verdana" w:hAnsi="Verdana"/>
          <w:noProof/>
          <w:sz w:val="24"/>
        </w:rPr>
        <w:drawing>
          <wp:inline distT="0" distB="0" distL="0" distR="0" wp14:anchorId="77668094" wp14:editId="325FA248">
            <wp:extent cx="2676525" cy="2176780"/>
            <wp:effectExtent l="0" t="0" r="9525" b="0"/>
            <wp:docPr id="11" name="Content Placeholder 7" descr="alt=&quot;&quot;" title="3 D printed Mount Rushmor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alt=&quot;&quot;" title="3 D printed Mount Rushmore"/>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6525" cy="2176780"/>
                    </a:xfrm>
                    <a:prstGeom prst="rect">
                      <a:avLst/>
                    </a:prstGeom>
                  </pic:spPr>
                </pic:pic>
              </a:graphicData>
            </a:graphic>
          </wp:inline>
        </w:drawing>
      </w:r>
    </w:p>
    <w:p w:rsidR="00941748" w:rsidRDefault="00941748" w:rsidP="00CD2C12">
      <w:pPr>
        <w:pStyle w:val="Heading2"/>
        <w:rPr>
          <w:rFonts w:ascii="Verdana" w:hAnsi="Verdana"/>
          <w:b/>
          <w:color w:val="auto"/>
        </w:rPr>
        <w:sectPr w:rsidR="00941748" w:rsidSect="00941748">
          <w:type w:val="continuous"/>
          <w:pgSz w:w="12240" w:h="15840"/>
          <w:pgMar w:top="1440" w:right="1440" w:bottom="1440" w:left="1440" w:header="720" w:footer="720" w:gutter="0"/>
          <w:cols w:num="2" w:space="720"/>
          <w:docGrid w:linePitch="360"/>
        </w:sectPr>
      </w:pPr>
    </w:p>
    <w:p w:rsidR="00CD2C12" w:rsidRPr="003C5DDE" w:rsidRDefault="00CD2C12" w:rsidP="00CD2C12">
      <w:pPr>
        <w:pStyle w:val="Heading2"/>
        <w:rPr>
          <w:rFonts w:ascii="Verdana" w:hAnsi="Verdana"/>
          <w:b/>
        </w:rPr>
      </w:pPr>
      <w:r w:rsidRPr="003C5DDE">
        <w:rPr>
          <w:rFonts w:ascii="Verdana" w:hAnsi="Verdana"/>
          <w:b/>
          <w:color w:val="auto"/>
        </w:rPr>
        <w:t>Existing Products</w:t>
      </w:r>
    </w:p>
    <w:p w:rsidR="00EA032B" w:rsidRPr="003C5DDE" w:rsidRDefault="00CD2C12" w:rsidP="00EA032B">
      <w:pPr>
        <w:rPr>
          <w:rFonts w:ascii="Verdana" w:hAnsi="Verdana"/>
          <w:sz w:val="24"/>
        </w:rPr>
      </w:pPr>
      <w:r w:rsidRPr="003C5DDE">
        <w:rPr>
          <w:rFonts w:ascii="Verdana" w:hAnsi="Verdana"/>
          <w:sz w:val="24"/>
        </w:rPr>
        <w:t>APH offers many products</w:t>
      </w:r>
      <w:r w:rsidR="007E22FE" w:rsidRPr="003C5DDE">
        <w:rPr>
          <w:rFonts w:ascii="Verdana" w:hAnsi="Verdana"/>
          <w:sz w:val="24"/>
        </w:rPr>
        <w:t xml:space="preserve"> available with Quota Funds</w:t>
      </w:r>
      <w:r w:rsidRPr="003C5DDE">
        <w:rPr>
          <w:rFonts w:ascii="Verdana" w:hAnsi="Verdana"/>
          <w:sz w:val="24"/>
        </w:rPr>
        <w:t xml:space="preserve"> </w:t>
      </w:r>
      <w:r w:rsidR="00F462A2" w:rsidRPr="003C5DDE">
        <w:rPr>
          <w:rFonts w:ascii="Verdana" w:hAnsi="Verdana"/>
          <w:sz w:val="24"/>
        </w:rPr>
        <w:t>focused on</w:t>
      </w:r>
      <w:r w:rsidR="007E22FE" w:rsidRPr="003C5DDE">
        <w:rPr>
          <w:rFonts w:ascii="Verdana" w:hAnsi="Verdana"/>
          <w:sz w:val="24"/>
        </w:rPr>
        <w:t xml:space="preserve"> social studies content</w:t>
      </w:r>
      <w:r w:rsidR="00F92153" w:rsidRPr="003C5DDE">
        <w:rPr>
          <w:rFonts w:ascii="Verdana" w:hAnsi="Verdana"/>
          <w:sz w:val="24"/>
        </w:rPr>
        <w:t>.</w:t>
      </w:r>
    </w:p>
    <w:p w:rsidR="00EA032B" w:rsidRPr="00A47DD3" w:rsidRDefault="00EA032B" w:rsidP="00EA032B">
      <w:pPr>
        <w:rPr>
          <w:rFonts w:ascii="Verdana" w:hAnsi="Verdana"/>
          <w:b/>
        </w:rPr>
      </w:pPr>
      <w:r w:rsidRPr="00A47DD3">
        <w:rPr>
          <w:rFonts w:ascii="Verdana" w:hAnsi="Verdana"/>
          <w:b/>
          <w:noProof/>
        </w:rPr>
        <w:drawing>
          <wp:inline distT="0" distB="0" distL="0" distR="0">
            <wp:extent cx="2413000" cy="1440506"/>
            <wp:effectExtent l="0" t="0" r="6350" b="7620"/>
            <wp:docPr id="7" name="Picture 5" descr="alt=&quot;&quot;" title="APH U.S. Puzzl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lt=&quot;&quot;" title="APH U.S. Puzzle Map"/>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a:xfrm>
                      <a:off x="0" y="0"/>
                      <a:ext cx="2437387" cy="1455064"/>
                    </a:xfrm>
                    <a:prstGeom prst="rect">
                      <a:avLst/>
                    </a:prstGeom>
                  </pic:spPr>
                </pic:pic>
              </a:graphicData>
            </a:graphic>
          </wp:inline>
        </w:drawing>
      </w:r>
      <w:r w:rsidRPr="00A47DD3">
        <w:rPr>
          <w:rFonts w:ascii="Verdana" w:hAnsi="Verdana"/>
          <w:b/>
        </w:rPr>
        <w:t xml:space="preserve"> </w:t>
      </w:r>
      <w:r w:rsidRPr="00A47DD3">
        <w:rPr>
          <w:rFonts w:ascii="Verdana" w:hAnsi="Verdana"/>
          <w:noProof/>
        </w:rPr>
        <w:drawing>
          <wp:inline distT="0" distB="0" distL="0" distR="0" wp14:anchorId="4C8A4361" wp14:editId="6F47BBB9">
            <wp:extent cx="1203325" cy="1524000"/>
            <wp:effectExtent l="0" t="0" r="0" b="0"/>
            <wp:docPr id="6" name="Content Placeholder 4" descr="alt=&quot;&quot;" title="APH Tactile World Globe overla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lt=&quot;&quot;" title="APH Globe overlay"/>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3325" cy="1524000"/>
                    </a:xfrm>
                    <a:prstGeom prst="rect">
                      <a:avLst/>
                    </a:prstGeom>
                  </pic:spPr>
                </pic:pic>
              </a:graphicData>
            </a:graphic>
          </wp:inline>
        </w:drawing>
      </w:r>
      <w:r w:rsidR="00F462A2" w:rsidRPr="00A47DD3">
        <w:rPr>
          <w:rFonts w:ascii="Verdana" w:hAnsi="Verdana"/>
          <w:b/>
          <w:noProof/>
        </w:rPr>
        <w:drawing>
          <wp:inline distT="0" distB="0" distL="0" distR="0" wp14:anchorId="447E50C3" wp14:editId="65B57F10">
            <wp:extent cx="2225675" cy="1409833"/>
            <wp:effectExtent l="0" t="0" r="3175" b="0"/>
            <wp:docPr id="8" name="Picture 8" descr="alt=&quot;&quot;" title="APH World at Your Finger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51451" cy="1426161"/>
                    </a:xfrm>
                    <a:prstGeom prst="rect">
                      <a:avLst/>
                    </a:prstGeom>
                  </pic:spPr>
                </pic:pic>
              </a:graphicData>
            </a:graphic>
          </wp:inline>
        </w:drawing>
      </w:r>
    </w:p>
    <w:p w:rsidR="00EA032B" w:rsidRPr="003C5DDE" w:rsidRDefault="00EA032B" w:rsidP="00EA032B">
      <w:pPr>
        <w:rPr>
          <w:rFonts w:ascii="Verdana" w:hAnsi="Verdana"/>
          <w:sz w:val="24"/>
        </w:rPr>
      </w:pPr>
      <w:r w:rsidRPr="003C5DDE">
        <w:rPr>
          <w:rFonts w:ascii="Verdana" w:hAnsi="Verdana"/>
          <w:b/>
          <w:sz w:val="24"/>
        </w:rPr>
        <w:t>U.S. Puzzle Map</w:t>
      </w:r>
      <w:r w:rsidRPr="003C5DDE">
        <w:rPr>
          <w:rFonts w:ascii="Verdana" w:hAnsi="Verdana"/>
          <w:sz w:val="24"/>
        </w:rPr>
        <w:t xml:space="preserve"> – a political and topographic puzzle of the United States with reference guide </w:t>
      </w:r>
      <w:hyperlink r:id="rId20" w:history="1">
        <w:r w:rsidRPr="003C5DDE">
          <w:rPr>
            <w:rStyle w:val="Hyperlink"/>
            <w:rFonts w:ascii="Verdana" w:hAnsi="Verdana"/>
            <w:sz w:val="24"/>
          </w:rPr>
          <w:t>https://www.aph.org/product/u-s-puzzle-map/</w:t>
        </w:r>
      </w:hyperlink>
    </w:p>
    <w:p w:rsidR="00F92153" w:rsidRPr="003C5DDE" w:rsidRDefault="00F92153" w:rsidP="00CD2C12">
      <w:pPr>
        <w:rPr>
          <w:rFonts w:ascii="Verdana" w:hAnsi="Verdana"/>
          <w:sz w:val="24"/>
        </w:rPr>
      </w:pPr>
      <w:r w:rsidRPr="003C5DDE">
        <w:rPr>
          <w:rFonts w:ascii="Verdana" w:hAnsi="Verdana"/>
          <w:b/>
          <w:sz w:val="24"/>
        </w:rPr>
        <w:t>Tactile World Globe</w:t>
      </w:r>
      <w:r w:rsidRPr="003C5DDE">
        <w:rPr>
          <w:rFonts w:ascii="Verdana" w:hAnsi="Verdana"/>
          <w:sz w:val="24"/>
        </w:rPr>
        <w:t xml:space="preserve"> – an overlay that fits any existing 12" globe, complete with braille labels and key </w:t>
      </w:r>
      <w:hyperlink r:id="rId21" w:history="1">
        <w:r w:rsidRPr="003C5DDE">
          <w:rPr>
            <w:rStyle w:val="Hyperlink"/>
            <w:rFonts w:ascii="Verdana" w:hAnsi="Verdana"/>
            <w:sz w:val="24"/>
          </w:rPr>
          <w:t>https://www.aph.org/product/tactile-world-globe/</w:t>
        </w:r>
      </w:hyperlink>
    </w:p>
    <w:p w:rsidR="00F462A2" w:rsidRPr="003C5DDE" w:rsidRDefault="00F462A2" w:rsidP="00CD2C12">
      <w:pPr>
        <w:rPr>
          <w:rFonts w:ascii="Verdana" w:hAnsi="Verdana"/>
          <w:sz w:val="24"/>
        </w:rPr>
      </w:pPr>
      <w:r w:rsidRPr="003C5DDE">
        <w:rPr>
          <w:rFonts w:ascii="Verdana" w:hAnsi="Verdana"/>
          <w:b/>
          <w:sz w:val="24"/>
        </w:rPr>
        <w:t>World at Your Fingers</w:t>
      </w:r>
      <w:r w:rsidRPr="003C5DDE">
        <w:rPr>
          <w:rFonts w:ascii="Verdana" w:hAnsi="Verdana"/>
          <w:sz w:val="24"/>
        </w:rPr>
        <w:t xml:space="preserve"> – a tactile map of the world plus additional maps </w:t>
      </w:r>
      <w:hyperlink r:id="rId22" w:history="1">
        <w:r w:rsidRPr="003C5DDE">
          <w:rPr>
            <w:rStyle w:val="Hyperlink"/>
            <w:rFonts w:ascii="Verdana" w:hAnsi="Verdana"/>
            <w:sz w:val="24"/>
          </w:rPr>
          <w:t>https://www.aph.org/product/world-at-your-fingers/</w:t>
        </w:r>
      </w:hyperlink>
      <w:r w:rsidRPr="003C5DDE">
        <w:rPr>
          <w:rFonts w:ascii="Verdana" w:hAnsi="Verdana"/>
          <w:sz w:val="24"/>
        </w:rPr>
        <w:t xml:space="preserve"> </w:t>
      </w:r>
    </w:p>
    <w:p w:rsidR="00EA032B" w:rsidRPr="003C5DDE" w:rsidRDefault="007E22FE" w:rsidP="00CD2C12">
      <w:pPr>
        <w:rPr>
          <w:rFonts w:ascii="Verdana" w:hAnsi="Verdana"/>
          <w:sz w:val="24"/>
        </w:rPr>
      </w:pPr>
      <w:r w:rsidRPr="003C5DDE">
        <w:rPr>
          <w:rFonts w:ascii="Verdana" w:hAnsi="Verdana"/>
          <w:sz w:val="24"/>
        </w:rPr>
        <w:t xml:space="preserve">Check out the </w:t>
      </w:r>
      <w:r w:rsidR="003C5DDE">
        <w:rPr>
          <w:rFonts w:ascii="Verdana" w:hAnsi="Verdana"/>
          <w:sz w:val="24"/>
        </w:rPr>
        <w:t xml:space="preserve">APH </w:t>
      </w:r>
      <w:r w:rsidRPr="003C5DDE">
        <w:rPr>
          <w:rFonts w:ascii="Verdana" w:hAnsi="Verdana"/>
          <w:sz w:val="24"/>
        </w:rPr>
        <w:t xml:space="preserve">Product Catalog for more ideas! </w:t>
      </w:r>
      <w:hyperlink r:id="rId23" w:history="1">
        <w:r w:rsidRPr="003C5DDE">
          <w:rPr>
            <w:rStyle w:val="Hyperlink"/>
            <w:rFonts w:ascii="Verdana" w:hAnsi="Verdana"/>
            <w:sz w:val="24"/>
          </w:rPr>
          <w:t>https://nyc3.digitaloceanspaces.com/aph/app/uploads/2020/06/09134953/APH-Products-Catalog.pdf</w:t>
        </w:r>
      </w:hyperlink>
    </w:p>
    <w:p w:rsidR="007E22FE" w:rsidRPr="003C5DDE" w:rsidRDefault="00387CD4" w:rsidP="00387CD4">
      <w:pPr>
        <w:pStyle w:val="Heading1"/>
        <w:rPr>
          <w:rFonts w:ascii="Verdana" w:hAnsi="Verdana"/>
          <w:b/>
          <w:color w:val="auto"/>
        </w:rPr>
      </w:pPr>
      <w:r w:rsidRPr="003C5DDE">
        <w:rPr>
          <w:rFonts w:ascii="Verdana" w:hAnsi="Verdana"/>
          <w:b/>
          <w:color w:val="auto"/>
        </w:rPr>
        <w:lastRenderedPageBreak/>
        <w:t>Consider a Description AND a Tactile</w:t>
      </w:r>
    </w:p>
    <w:p w:rsidR="00387CD4" w:rsidRPr="003C5DDE" w:rsidRDefault="00387CD4" w:rsidP="00387CD4">
      <w:pPr>
        <w:rPr>
          <w:rFonts w:ascii="Verdana" w:hAnsi="Verdana"/>
          <w:sz w:val="24"/>
        </w:rPr>
      </w:pPr>
      <w:r w:rsidRPr="003C5DDE">
        <w:rPr>
          <w:rFonts w:ascii="Verdana" w:hAnsi="Verdana"/>
          <w:sz w:val="24"/>
        </w:rPr>
        <w:t>Studies have shown improved comprehension when braille readers are provided with both a tactile graphic and an image description. If you aren't familiar with the student's learning style, or you feel either option alone is unclear, consider using both. While it might seem like twice the work, it is worth twice the reward! There are existing resources to help you quickly create social studies tactile graphics.</w:t>
      </w:r>
    </w:p>
    <w:p w:rsidR="00387CD4" w:rsidRPr="003C5DDE" w:rsidRDefault="00387CD4" w:rsidP="00387CD4">
      <w:pPr>
        <w:pStyle w:val="Heading2"/>
        <w:rPr>
          <w:rFonts w:ascii="Verdana" w:hAnsi="Verdana"/>
          <w:b/>
          <w:color w:val="auto"/>
        </w:rPr>
      </w:pPr>
      <w:r w:rsidRPr="003C5DDE">
        <w:rPr>
          <w:rFonts w:ascii="Verdana" w:hAnsi="Verdana"/>
          <w:b/>
          <w:color w:val="auto"/>
        </w:rPr>
        <w:t>APH Tactile Graphic Image Library</w:t>
      </w:r>
    </w:p>
    <w:p w:rsidR="00387CD4" w:rsidRPr="00A47DD3" w:rsidRDefault="00387CD4" w:rsidP="00387CD4">
      <w:pPr>
        <w:rPr>
          <w:rFonts w:ascii="Verdana" w:hAnsi="Verdana"/>
        </w:rPr>
      </w:pPr>
      <w:r w:rsidRPr="003C5DDE">
        <w:rPr>
          <w:rFonts w:ascii="Verdana" w:hAnsi="Verdana"/>
          <w:sz w:val="24"/>
        </w:rPr>
        <w:t xml:space="preserve">Free to use once you sign up, there are many maps and social studies content ready for you to build upon to quickly create useful tactile graphics. </w:t>
      </w:r>
      <w:hyperlink r:id="rId24" w:history="1">
        <w:r w:rsidR="00F142A6">
          <w:rPr>
            <w:rStyle w:val="Hyperlink"/>
            <w:rFonts w:ascii="Verdana" w:hAnsi="Verdana"/>
            <w:sz w:val="24"/>
          </w:rPr>
          <w:t>https://imagelibrary.</w:t>
        </w:r>
        <w:bookmarkStart w:id="0" w:name="_GoBack"/>
        <w:bookmarkEnd w:id="0"/>
        <w:r w:rsidR="00F142A6">
          <w:rPr>
            <w:rStyle w:val="Hyperlink"/>
            <w:rFonts w:ascii="Verdana" w:hAnsi="Verdana"/>
            <w:sz w:val="24"/>
          </w:rPr>
          <w:t>a</w:t>
        </w:r>
        <w:r w:rsidR="00F142A6">
          <w:rPr>
            <w:rStyle w:val="Hyperlink"/>
            <w:rFonts w:ascii="Verdana" w:hAnsi="Verdana"/>
            <w:sz w:val="24"/>
          </w:rPr>
          <w:t>ph.org/aphb/</w:t>
        </w:r>
      </w:hyperlink>
    </w:p>
    <w:p w:rsidR="00387CD4" w:rsidRPr="003C5DDE" w:rsidRDefault="00387CD4" w:rsidP="00387CD4">
      <w:pPr>
        <w:pStyle w:val="Heading2"/>
        <w:rPr>
          <w:rFonts w:ascii="Verdana" w:hAnsi="Verdana"/>
          <w:b/>
          <w:color w:val="auto"/>
        </w:rPr>
      </w:pPr>
      <w:r w:rsidRPr="003C5DDE">
        <w:rPr>
          <w:rFonts w:ascii="Verdana" w:hAnsi="Verdana"/>
          <w:b/>
          <w:color w:val="auto"/>
        </w:rPr>
        <w:t xml:space="preserve">Perkins Paths to Technology </w:t>
      </w:r>
    </w:p>
    <w:p w:rsidR="00387CD4" w:rsidRPr="00941748" w:rsidRDefault="00387CD4" w:rsidP="00387CD4">
      <w:pPr>
        <w:rPr>
          <w:rFonts w:ascii="Verdana" w:hAnsi="Verdana"/>
          <w:sz w:val="24"/>
        </w:rPr>
      </w:pPr>
      <w:r w:rsidRPr="003C5DDE">
        <w:rPr>
          <w:rFonts w:ascii="Verdana" w:hAnsi="Verdana"/>
          <w:sz w:val="24"/>
        </w:rPr>
        <w:t xml:space="preserve">The teacher created Resource Library offers a variety of content, including social studies graphics ready to emboss. </w:t>
      </w:r>
      <w:hyperlink r:id="rId25" w:history="1">
        <w:r w:rsidR="00111496" w:rsidRPr="003C5DDE">
          <w:rPr>
            <w:rStyle w:val="Hyperlink"/>
            <w:rFonts w:ascii="Verdana" w:hAnsi="Verdana"/>
            <w:sz w:val="24"/>
          </w:rPr>
          <w:t>https://</w:t>
        </w:r>
      </w:hyperlink>
      <w:hyperlink r:id="rId26" w:history="1">
        <w:r w:rsidR="00111496" w:rsidRPr="003C5DDE">
          <w:rPr>
            <w:rStyle w:val="Hyperlink"/>
            <w:rFonts w:ascii="Verdana" w:hAnsi="Verdana"/>
            <w:sz w:val="24"/>
          </w:rPr>
          <w:t>www.perkinselearning.org/technology/teacher-created-resource-library</w:t>
        </w:r>
      </w:hyperlink>
      <w:r w:rsidR="00111496" w:rsidRPr="003C5DDE">
        <w:rPr>
          <w:rFonts w:ascii="Verdana" w:hAnsi="Verdana"/>
          <w:sz w:val="24"/>
        </w:rPr>
        <w:t xml:space="preserve"> </w:t>
      </w:r>
    </w:p>
    <w:p w:rsidR="00387CD4" w:rsidRPr="003C5DDE" w:rsidRDefault="00387CD4" w:rsidP="00387CD4">
      <w:pPr>
        <w:pStyle w:val="Heading1"/>
        <w:rPr>
          <w:rFonts w:ascii="Verdana" w:eastAsiaTheme="minorHAnsi" w:hAnsi="Verdana"/>
          <w:b/>
          <w:color w:val="auto"/>
        </w:rPr>
      </w:pPr>
      <w:r w:rsidRPr="003C5DDE">
        <w:rPr>
          <w:rFonts w:ascii="Verdana" w:eastAsiaTheme="minorHAnsi" w:hAnsi="Verdana"/>
          <w:b/>
          <w:color w:val="auto"/>
        </w:rPr>
        <w:t xml:space="preserve">Other Guidance for Writing </w:t>
      </w:r>
      <w:r w:rsidR="00F75B22" w:rsidRPr="003C5DDE">
        <w:rPr>
          <w:rFonts w:ascii="Verdana" w:eastAsiaTheme="minorHAnsi" w:hAnsi="Verdana"/>
          <w:b/>
          <w:color w:val="auto"/>
        </w:rPr>
        <w:t xml:space="preserve">Image </w:t>
      </w:r>
      <w:r w:rsidRPr="003C5DDE">
        <w:rPr>
          <w:rFonts w:ascii="Verdana" w:eastAsiaTheme="minorHAnsi" w:hAnsi="Verdana"/>
          <w:b/>
          <w:color w:val="auto"/>
        </w:rPr>
        <w:t>Descriptions</w:t>
      </w:r>
    </w:p>
    <w:p w:rsidR="00387CD4" w:rsidRPr="003C5DDE" w:rsidRDefault="00F75B22" w:rsidP="00F75B22">
      <w:pPr>
        <w:pStyle w:val="Heading2"/>
        <w:rPr>
          <w:rFonts w:ascii="Verdana" w:hAnsi="Verdana"/>
          <w:b/>
        </w:rPr>
      </w:pPr>
      <w:r w:rsidRPr="003C5DDE">
        <w:rPr>
          <w:rFonts w:ascii="Verdana" w:hAnsi="Verdana"/>
          <w:b/>
          <w:color w:val="auto"/>
        </w:rPr>
        <w:t>DIAGRAM Center</w:t>
      </w:r>
    </w:p>
    <w:p w:rsidR="00F75B22" w:rsidRPr="003C5DDE" w:rsidRDefault="00F75B22" w:rsidP="00F75B22">
      <w:pPr>
        <w:rPr>
          <w:rFonts w:ascii="Verdana" w:hAnsi="Verdana"/>
          <w:sz w:val="24"/>
        </w:rPr>
      </w:pPr>
      <w:r w:rsidRPr="003C5DDE">
        <w:rPr>
          <w:rFonts w:ascii="Verdana" w:hAnsi="Verdana"/>
          <w:sz w:val="24"/>
        </w:rPr>
        <w:t xml:space="preserve">Image Description Guidelines </w:t>
      </w:r>
      <w:hyperlink r:id="rId27" w:history="1">
        <w:r w:rsidRPr="003C5DDE">
          <w:rPr>
            <w:rStyle w:val="Hyperlink"/>
            <w:rFonts w:ascii="Verdana" w:hAnsi="Verdana"/>
            <w:sz w:val="24"/>
          </w:rPr>
          <w:t>http</w:t>
        </w:r>
      </w:hyperlink>
      <w:hyperlink r:id="rId28" w:history="1">
        <w:proofErr w:type="gramStart"/>
        <w:r w:rsidRPr="003C5DDE">
          <w:rPr>
            <w:rStyle w:val="Hyperlink"/>
            <w:rFonts w:ascii="Verdana" w:hAnsi="Verdana"/>
            <w:sz w:val="24"/>
          </w:rPr>
          <w:t>:/</w:t>
        </w:r>
        <w:proofErr w:type="gramEnd"/>
        <w:r w:rsidRPr="003C5DDE">
          <w:rPr>
            <w:rStyle w:val="Hyperlink"/>
            <w:rFonts w:ascii="Verdana" w:hAnsi="Verdana"/>
            <w:sz w:val="24"/>
          </w:rPr>
          <w:t>/diagramcenter.org/table-of-contents-2.html</w:t>
        </w:r>
      </w:hyperlink>
    </w:p>
    <w:p w:rsidR="00F75B22" w:rsidRPr="003C5DDE" w:rsidRDefault="00F75B22" w:rsidP="00F75B22">
      <w:pPr>
        <w:rPr>
          <w:rFonts w:ascii="Verdana" w:hAnsi="Verdana"/>
          <w:sz w:val="24"/>
        </w:rPr>
      </w:pPr>
      <w:r w:rsidRPr="003C5DDE">
        <w:rPr>
          <w:rFonts w:ascii="Verdana" w:hAnsi="Verdana"/>
          <w:sz w:val="24"/>
        </w:rPr>
        <w:t xml:space="preserve">Accessible Image Sample Book </w:t>
      </w:r>
      <w:hyperlink r:id="rId29" w:history="1">
        <w:r w:rsidRPr="003C5DDE">
          <w:rPr>
            <w:rStyle w:val="Hyperlink"/>
            <w:rFonts w:ascii="Verdana" w:hAnsi="Verdana"/>
            <w:sz w:val="24"/>
          </w:rPr>
          <w:t>http</w:t>
        </w:r>
      </w:hyperlink>
      <w:hyperlink r:id="rId30" w:history="1">
        <w:proofErr w:type="gramStart"/>
        <w:r w:rsidRPr="003C5DDE">
          <w:rPr>
            <w:rStyle w:val="Hyperlink"/>
            <w:rFonts w:ascii="Verdana" w:hAnsi="Verdana"/>
            <w:sz w:val="24"/>
          </w:rPr>
          <w:t>:/</w:t>
        </w:r>
        <w:proofErr w:type="gramEnd"/>
        <w:r w:rsidRPr="003C5DDE">
          <w:rPr>
            <w:rStyle w:val="Hyperlink"/>
            <w:rFonts w:ascii="Verdana" w:hAnsi="Verdana"/>
            <w:sz w:val="24"/>
          </w:rPr>
          <w:t>/diagramcenter.org/accessible-image-sample-book.html</w:t>
        </w:r>
      </w:hyperlink>
    </w:p>
    <w:p w:rsidR="00F75B22" w:rsidRPr="003C5DDE" w:rsidRDefault="00F75B22" w:rsidP="00F75B22">
      <w:pPr>
        <w:rPr>
          <w:rFonts w:ascii="Verdana" w:hAnsi="Verdana"/>
          <w:sz w:val="24"/>
        </w:rPr>
      </w:pPr>
      <w:r w:rsidRPr="003C5DDE">
        <w:rPr>
          <w:rFonts w:ascii="Verdana" w:hAnsi="Verdana"/>
          <w:sz w:val="24"/>
        </w:rPr>
        <w:t xml:space="preserve">Training (Videos, PowerPoints, Documents) </w:t>
      </w:r>
      <w:hyperlink r:id="rId31" w:history="1">
        <w:r w:rsidRPr="003C5DDE">
          <w:rPr>
            <w:rStyle w:val="Hyperlink"/>
            <w:rFonts w:ascii="Verdana" w:hAnsi="Verdana"/>
            <w:sz w:val="24"/>
          </w:rPr>
          <w:t>http://diagramcenter.org/making-images-accessible.html#imagetraining</w:t>
        </w:r>
      </w:hyperlink>
    </w:p>
    <w:p w:rsidR="00EA032B" w:rsidRPr="003C5DDE" w:rsidRDefault="00F75B22" w:rsidP="00F75B22">
      <w:pPr>
        <w:pStyle w:val="Heading2"/>
        <w:rPr>
          <w:rFonts w:ascii="Verdana" w:hAnsi="Verdana"/>
          <w:b/>
          <w:color w:val="auto"/>
        </w:rPr>
      </w:pPr>
      <w:r w:rsidRPr="003C5DDE">
        <w:rPr>
          <w:rFonts w:ascii="Verdana" w:hAnsi="Verdana"/>
          <w:b/>
          <w:color w:val="auto"/>
        </w:rPr>
        <w:t>BANA Guidelines</w:t>
      </w:r>
    </w:p>
    <w:p w:rsidR="00F75B22" w:rsidRPr="003C5DDE" w:rsidRDefault="00F75B22" w:rsidP="00CD2C12">
      <w:pPr>
        <w:rPr>
          <w:rFonts w:ascii="Verdana" w:hAnsi="Verdana"/>
          <w:sz w:val="24"/>
        </w:rPr>
      </w:pPr>
      <w:r w:rsidRPr="003C5DDE">
        <w:rPr>
          <w:rFonts w:ascii="Verdana" w:hAnsi="Verdana"/>
          <w:i/>
          <w:sz w:val="24"/>
        </w:rPr>
        <w:t>Braille Formats</w:t>
      </w:r>
      <w:r w:rsidR="00A47DD3" w:rsidRPr="003C5DDE">
        <w:rPr>
          <w:rFonts w:ascii="Verdana" w:hAnsi="Verdana"/>
          <w:i/>
          <w:sz w:val="24"/>
        </w:rPr>
        <w:t xml:space="preserve">, Principles of Print-To-Braille Transcription, 2016 </w:t>
      </w:r>
      <w:hyperlink r:id="rId32" w:history="1">
        <w:r w:rsidR="00A47DD3" w:rsidRPr="003C5DDE">
          <w:rPr>
            <w:rStyle w:val="Hyperlink"/>
            <w:rFonts w:ascii="Verdana" w:hAnsi="Verdana"/>
            <w:sz w:val="24"/>
          </w:rPr>
          <w:t>http://www.brailleauthority.org/formats/2016manual-web/frontmatter.html</w:t>
        </w:r>
      </w:hyperlink>
      <w:r w:rsidR="00A47DD3" w:rsidRPr="003C5DDE">
        <w:rPr>
          <w:rFonts w:ascii="Verdana" w:hAnsi="Verdana"/>
          <w:sz w:val="24"/>
        </w:rPr>
        <w:t xml:space="preserve"> </w:t>
      </w:r>
    </w:p>
    <w:p w:rsidR="00A47DD3" w:rsidRPr="003C5DDE" w:rsidRDefault="00A47DD3" w:rsidP="00CD2C12">
      <w:pPr>
        <w:rPr>
          <w:rFonts w:ascii="Verdana" w:hAnsi="Verdana"/>
          <w:sz w:val="24"/>
        </w:rPr>
      </w:pPr>
      <w:r w:rsidRPr="003C5DDE">
        <w:rPr>
          <w:rFonts w:ascii="Verdana" w:hAnsi="Verdana"/>
          <w:i/>
          <w:sz w:val="24"/>
        </w:rPr>
        <w:t xml:space="preserve">Guidelines and Standards for Tactile Graphics, 2010 </w:t>
      </w:r>
      <w:hyperlink r:id="rId33" w:history="1">
        <w:r w:rsidRPr="003C5DDE">
          <w:rPr>
            <w:rStyle w:val="Hyperlink"/>
            <w:rFonts w:ascii="Verdana" w:hAnsi="Verdana"/>
            <w:sz w:val="24"/>
          </w:rPr>
          <w:t>http://www.brailleauthority.org/tg/web-manual/index.html</w:t>
        </w:r>
      </w:hyperlink>
      <w:r w:rsidRPr="003C5DDE">
        <w:rPr>
          <w:rFonts w:ascii="Verdana" w:hAnsi="Verdana"/>
          <w:sz w:val="24"/>
        </w:rPr>
        <w:t xml:space="preserve"> </w:t>
      </w:r>
    </w:p>
    <w:p w:rsidR="00EA032B" w:rsidRPr="00CD2C12" w:rsidRDefault="00EA032B"/>
    <w:sectPr w:rsidR="00EA032B" w:rsidRPr="00CD2C12" w:rsidSect="00387CD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DDE" w:rsidRDefault="003C5DDE" w:rsidP="003C5DDE">
      <w:pPr>
        <w:spacing w:after="0" w:line="240" w:lineRule="auto"/>
      </w:pPr>
      <w:r>
        <w:separator/>
      </w:r>
    </w:p>
  </w:endnote>
  <w:endnote w:type="continuationSeparator" w:id="0">
    <w:p w:rsidR="003C5DDE" w:rsidRDefault="003C5DDE" w:rsidP="003C5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1017010"/>
      <w:docPartObj>
        <w:docPartGallery w:val="Page Numbers (Bottom of Page)"/>
        <w:docPartUnique/>
      </w:docPartObj>
    </w:sdtPr>
    <w:sdtEndPr>
      <w:rPr>
        <w:noProof/>
        <w:sz w:val="24"/>
      </w:rPr>
    </w:sdtEndPr>
    <w:sdtContent>
      <w:p w:rsidR="003C5DDE" w:rsidRPr="003C5DDE" w:rsidRDefault="003C5DDE">
        <w:pPr>
          <w:pStyle w:val="Footer"/>
          <w:jc w:val="right"/>
          <w:rPr>
            <w:sz w:val="24"/>
          </w:rPr>
        </w:pPr>
        <w:r w:rsidRPr="003C5DDE">
          <w:rPr>
            <w:sz w:val="24"/>
          </w:rPr>
          <w:fldChar w:fldCharType="begin"/>
        </w:r>
        <w:r w:rsidRPr="003C5DDE">
          <w:rPr>
            <w:sz w:val="24"/>
          </w:rPr>
          <w:instrText xml:space="preserve"> PAGE   \* MERGEFORMAT </w:instrText>
        </w:r>
        <w:r w:rsidRPr="003C5DDE">
          <w:rPr>
            <w:sz w:val="24"/>
          </w:rPr>
          <w:fldChar w:fldCharType="separate"/>
        </w:r>
        <w:r w:rsidR="00F142A6">
          <w:rPr>
            <w:noProof/>
            <w:sz w:val="24"/>
          </w:rPr>
          <w:t>5</w:t>
        </w:r>
        <w:r w:rsidRPr="003C5DDE">
          <w:rPr>
            <w:noProof/>
            <w:sz w:val="24"/>
          </w:rPr>
          <w:fldChar w:fldCharType="end"/>
        </w:r>
      </w:p>
    </w:sdtContent>
  </w:sdt>
  <w:p w:rsidR="003C5DDE" w:rsidRDefault="003C5D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DDE" w:rsidRDefault="003C5DDE" w:rsidP="003C5DDE">
      <w:pPr>
        <w:spacing w:after="0" w:line="240" w:lineRule="auto"/>
      </w:pPr>
      <w:r>
        <w:separator/>
      </w:r>
    </w:p>
  </w:footnote>
  <w:footnote w:type="continuationSeparator" w:id="0">
    <w:p w:rsidR="003C5DDE" w:rsidRDefault="003C5DDE" w:rsidP="003C5D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2D1"/>
    <w:multiLevelType w:val="hybridMultilevel"/>
    <w:tmpl w:val="65DE4EEA"/>
    <w:lvl w:ilvl="0" w:tplc="BE0EB848">
      <w:start w:val="1"/>
      <w:numFmt w:val="bullet"/>
      <w:lvlText w:val="•"/>
      <w:lvlJc w:val="left"/>
      <w:pPr>
        <w:tabs>
          <w:tab w:val="num" w:pos="720"/>
        </w:tabs>
        <w:ind w:left="720" w:hanging="360"/>
      </w:pPr>
      <w:rPr>
        <w:rFonts w:ascii="Arial" w:hAnsi="Arial" w:hint="default"/>
      </w:rPr>
    </w:lvl>
    <w:lvl w:ilvl="1" w:tplc="2D84A73E" w:tentative="1">
      <w:start w:val="1"/>
      <w:numFmt w:val="bullet"/>
      <w:lvlText w:val="•"/>
      <w:lvlJc w:val="left"/>
      <w:pPr>
        <w:tabs>
          <w:tab w:val="num" w:pos="1440"/>
        </w:tabs>
        <w:ind w:left="1440" w:hanging="360"/>
      </w:pPr>
      <w:rPr>
        <w:rFonts w:ascii="Arial" w:hAnsi="Arial" w:hint="default"/>
      </w:rPr>
    </w:lvl>
    <w:lvl w:ilvl="2" w:tplc="7A08FCD4" w:tentative="1">
      <w:start w:val="1"/>
      <w:numFmt w:val="bullet"/>
      <w:lvlText w:val="•"/>
      <w:lvlJc w:val="left"/>
      <w:pPr>
        <w:tabs>
          <w:tab w:val="num" w:pos="2160"/>
        </w:tabs>
        <w:ind w:left="2160" w:hanging="360"/>
      </w:pPr>
      <w:rPr>
        <w:rFonts w:ascii="Arial" w:hAnsi="Arial" w:hint="default"/>
      </w:rPr>
    </w:lvl>
    <w:lvl w:ilvl="3" w:tplc="10AE36AC" w:tentative="1">
      <w:start w:val="1"/>
      <w:numFmt w:val="bullet"/>
      <w:lvlText w:val="•"/>
      <w:lvlJc w:val="left"/>
      <w:pPr>
        <w:tabs>
          <w:tab w:val="num" w:pos="2880"/>
        </w:tabs>
        <w:ind w:left="2880" w:hanging="360"/>
      </w:pPr>
      <w:rPr>
        <w:rFonts w:ascii="Arial" w:hAnsi="Arial" w:hint="default"/>
      </w:rPr>
    </w:lvl>
    <w:lvl w:ilvl="4" w:tplc="F10CF920" w:tentative="1">
      <w:start w:val="1"/>
      <w:numFmt w:val="bullet"/>
      <w:lvlText w:val="•"/>
      <w:lvlJc w:val="left"/>
      <w:pPr>
        <w:tabs>
          <w:tab w:val="num" w:pos="3600"/>
        </w:tabs>
        <w:ind w:left="3600" w:hanging="360"/>
      </w:pPr>
      <w:rPr>
        <w:rFonts w:ascii="Arial" w:hAnsi="Arial" w:hint="default"/>
      </w:rPr>
    </w:lvl>
    <w:lvl w:ilvl="5" w:tplc="D834CC1E" w:tentative="1">
      <w:start w:val="1"/>
      <w:numFmt w:val="bullet"/>
      <w:lvlText w:val="•"/>
      <w:lvlJc w:val="left"/>
      <w:pPr>
        <w:tabs>
          <w:tab w:val="num" w:pos="4320"/>
        </w:tabs>
        <w:ind w:left="4320" w:hanging="360"/>
      </w:pPr>
      <w:rPr>
        <w:rFonts w:ascii="Arial" w:hAnsi="Arial" w:hint="default"/>
      </w:rPr>
    </w:lvl>
    <w:lvl w:ilvl="6" w:tplc="57386F42" w:tentative="1">
      <w:start w:val="1"/>
      <w:numFmt w:val="bullet"/>
      <w:lvlText w:val="•"/>
      <w:lvlJc w:val="left"/>
      <w:pPr>
        <w:tabs>
          <w:tab w:val="num" w:pos="5040"/>
        </w:tabs>
        <w:ind w:left="5040" w:hanging="360"/>
      </w:pPr>
      <w:rPr>
        <w:rFonts w:ascii="Arial" w:hAnsi="Arial" w:hint="default"/>
      </w:rPr>
    </w:lvl>
    <w:lvl w:ilvl="7" w:tplc="B6EE6EA6" w:tentative="1">
      <w:start w:val="1"/>
      <w:numFmt w:val="bullet"/>
      <w:lvlText w:val="•"/>
      <w:lvlJc w:val="left"/>
      <w:pPr>
        <w:tabs>
          <w:tab w:val="num" w:pos="5760"/>
        </w:tabs>
        <w:ind w:left="5760" w:hanging="360"/>
      </w:pPr>
      <w:rPr>
        <w:rFonts w:ascii="Arial" w:hAnsi="Arial" w:hint="default"/>
      </w:rPr>
    </w:lvl>
    <w:lvl w:ilvl="8" w:tplc="6CE2AD3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F16"/>
    <w:rsid w:val="00004B13"/>
    <w:rsid w:val="000A35A6"/>
    <w:rsid w:val="000D6895"/>
    <w:rsid w:val="00111496"/>
    <w:rsid w:val="00190F24"/>
    <w:rsid w:val="002227D1"/>
    <w:rsid w:val="0024333E"/>
    <w:rsid w:val="00307975"/>
    <w:rsid w:val="00387CD4"/>
    <w:rsid w:val="003C5DDE"/>
    <w:rsid w:val="003D4B95"/>
    <w:rsid w:val="00437983"/>
    <w:rsid w:val="004542EE"/>
    <w:rsid w:val="007E22FE"/>
    <w:rsid w:val="00811358"/>
    <w:rsid w:val="00835F16"/>
    <w:rsid w:val="00836D1D"/>
    <w:rsid w:val="0087525D"/>
    <w:rsid w:val="00941748"/>
    <w:rsid w:val="00A47DD3"/>
    <w:rsid w:val="00B370ED"/>
    <w:rsid w:val="00CD2C12"/>
    <w:rsid w:val="00DE3482"/>
    <w:rsid w:val="00E722EC"/>
    <w:rsid w:val="00EA032B"/>
    <w:rsid w:val="00EB6C8E"/>
    <w:rsid w:val="00F142A6"/>
    <w:rsid w:val="00F462A2"/>
    <w:rsid w:val="00F75B22"/>
    <w:rsid w:val="00F92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B0FAD"/>
  <w15:chartTrackingRefBased/>
  <w15:docId w15:val="{104E14C6-72A2-432C-A1AC-F32B8DBB2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35F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35F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35F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3D4B95"/>
    <w:pPr>
      <w:numPr>
        <w:ilvl w:val="1"/>
      </w:numPr>
    </w:pPr>
    <w:rPr>
      <w:rFonts w:eastAsiaTheme="minorEastAsia"/>
      <w:spacing w:val="15"/>
      <w:sz w:val="28"/>
    </w:rPr>
  </w:style>
  <w:style w:type="character" w:customStyle="1" w:styleId="SubtitleChar">
    <w:name w:val="Subtitle Char"/>
    <w:basedOn w:val="DefaultParagraphFont"/>
    <w:link w:val="Subtitle"/>
    <w:uiPriority w:val="11"/>
    <w:rsid w:val="003D4B95"/>
    <w:rPr>
      <w:rFonts w:eastAsiaTheme="minorEastAsia"/>
      <w:spacing w:val="15"/>
      <w:sz w:val="28"/>
    </w:rPr>
  </w:style>
  <w:style w:type="paragraph" w:styleId="Title">
    <w:name w:val="Title"/>
    <w:basedOn w:val="Normal"/>
    <w:next w:val="Normal"/>
    <w:link w:val="TitleChar"/>
    <w:uiPriority w:val="10"/>
    <w:qFormat/>
    <w:rsid w:val="00835F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5F1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35F1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35F1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35F1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4542EE"/>
    <w:rPr>
      <w:color w:val="0563C1" w:themeColor="hyperlink"/>
      <w:u w:val="single"/>
    </w:rPr>
  </w:style>
  <w:style w:type="paragraph" w:styleId="ListParagraph">
    <w:name w:val="List Paragraph"/>
    <w:basedOn w:val="Normal"/>
    <w:uiPriority w:val="34"/>
    <w:qFormat/>
    <w:rsid w:val="00387CD4"/>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5B2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47DD3"/>
    <w:rPr>
      <w:color w:val="954F72" w:themeColor="followedHyperlink"/>
      <w:u w:val="single"/>
    </w:rPr>
  </w:style>
  <w:style w:type="paragraph" w:styleId="Header">
    <w:name w:val="header"/>
    <w:basedOn w:val="Normal"/>
    <w:link w:val="HeaderChar"/>
    <w:uiPriority w:val="99"/>
    <w:unhideWhenUsed/>
    <w:rsid w:val="003C5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DDE"/>
  </w:style>
  <w:style w:type="paragraph" w:styleId="Footer">
    <w:name w:val="footer"/>
    <w:basedOn w:val="Normal"/>
    <w:link w:val="FooterChar"/>
    <w:uiPriority w:val="99"/>
    <w:unhideWhenUsed/>
    <w:rsid w:val="003C5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018479">
      <w:bodyDiv w:val="1"/>
      <w:marLeft w:val="0"/>
      <w:marRight w:val="0"/>
      <w:marTop w:val="0"/>
      <w:marBottom w:val="0"/>
      <w:divBdr>
        <w:top w:val="none" w:sz="0" w:space="0" w:color="auto"/>
        <w:left w:val="none" w:sz="0" w:space="0" w:color="auto"/>
        <w:bottom w:val="none" w:sz="0" w:space="0" w:color="auto"/>
        <w:right w:val="none" w:sz="0" w:space="0" w:color="auto"/>
      </w:divBdr>
    </w:div>
    <w:div w:id="878130437">
      <w:bodyDiv w:val="1"/>
      <w:marLeft w:val="0"/>
      <w:marRight w:val="0"/>
      <w:marTop w:val="0"/>
      <w:marBottom w:val="0"/>
      <w:divBdr>
        <w:top w:val="none" w:sz="0" w:space="0" w:color="auto"/>
        <w:left w:val="none" w:sz="0" w:space="0" w:color="auto"/>
        <w:bottom w:val="none" w:sz="0" w:space="0" w:color="auto"/>
        <w:right w:val="none" w:sz="0" w:space="0" w:color="auto"/>
      </w:divBdr>
      <w:divsChild>
        <w:div w:id="91518435">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edu" TargetMode="External"/><Relationship Id="rId18" Type="http://schemas.openxmlformats.org/officeDocument/2006/relationships/image" Target="media/image6.png"/><Relationship Id="rId26" Type="http://schemas.openxmlformats.org/officeDocument/2006/relationships/hyperlink" Target="https://www.perkinselearning.org/technology/teacher-created-resource-library" TargetMode="External"/><Relationship Id="rId3" Type="http://schemas.openxmlformats.org/officeDocument/2006/relationships/settings" Target="settings.xml"/><Relationship Id="rId21" Type="http://schemas.openxmlformats.org/officeDocument/2006/relationships/hyperlink" Target="https://www.aph.org/product/tactile-world-globe/" TargetMode="External"/><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s://www.britannica.com/study/" TargetMode="External"/><Relationship Id="rId17" Type="http://schemas.openxmlformats.org/officeDocument/2006/relationships/image" Target="media/image5.png"/><Relationship Id="rId25" Type="http://schemas.openxmlformats.org/officeDocument/2006/relationships/hyperlink" Target="https://www.perkinselearning.org/technology/teacher-created-resource-library" TargetMode="External"/><Relationship Id="rId33" Type="http://schemas.openxmlformats.org/officeDocument/2006/relationships/hyperlink" Target="http://www.brailleauthority.org/tg/web-manual/index.html"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aph.org/product/u-s-puzzle-map/" TargetMode="External"/><Relationship Id="rId29" Type="http://schemas.openxmlformats.org/officeDocument/2006/relationships/hyperlink" Target="http://diagramcenter.org/accessible-image-sample-book.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hanacademy.org" TargetMode="External"/><Relationship Id="rId24" Type="http://schemas.openxmlformats.org/officeDocument/2006/relationships/hyperlink" Target="https://imagelibrary.aph.org/aphb/" TargetMode="External"/><Relationship Id="rId32" Type="http://schemas.openxmlformats.org/officeDocument/2006/relationships/hyperlink" Target="http://www.brailleauthority.org/formats/2016manual-web/frontmatter.html" TargetMode="External"/><Relationship Id="rId5" Type="http://schemas.openxmlformats.org/officeDocument/2006/relationships/footnotes" Target="footnotes.xml"/><Relationship Id="rId15" Type="http://schemas.openxmlformats.org/officeDocument/2006/relationships/hyperlink" Target="http://www.thingiverse.com" TargetMode="External"/><Relationship Id="rId23" Type="http://schemas.openxmlformats.org/officeDocument/2006/relationships/hyperlink" Target="https://nyc3.digitaloceanspaces.com/aph/app/uploads/2020/06/09134953/APH-Products-Catalog.pdf" TargetMode="External"/><Relationship Id="rId28" Type="http://schemas.openxmlformats.org/officeDocument/2006/relationships/hyperlink" Target="http://diagramcenter.org/table-of-contents-2.html"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diagramcenter.org/making-images-accessible.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loc.gov" TargetMode="External"/><Relationship Id="rId22" Type="http://schemas.openxmlformats.org/officeDocument/2006/relationships/hyperlink" Target="https://www.aph.org/product/world-at-your-fingers/" TargetMode="External"/><Relationship Id="rId27" Type="http://schemas.openxmlformats.org/officeDocument/2006/relationships/hyperlink" Target="http://diagramcenter.org/table-of-contents-2.html" TargetMode="External"/><Relationship Id="rId30" Type="http://schemas.openxmlformats.org/officeDocument/2006/relationships/hyperlink" Target="http://diagramcenter.org/accessible-image-sample-book.html"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268</TotalTime>
  <Pages>5</Pages>
  <Words>1112</Words>
  <Characters>6340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American Printing House for the Blind</Company>
  <LinksUpToDate>false</LinksUpToDate>
  <CharactersWithSpaces>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Padgett</dc:creator>
  <cp:keywords/>
  <dc:description/>
  <cp:lastModifiedBy>Katherine Padgett</cp:lastModifiedBy>
  <cp:revision>9</cp:revision>
  <dcterms:created xsi:type="dcterms:W3CDTF">2021-05-05T11:41:00Z</dcterms:created>
  <dcterms:modified xsi:type="dcterms:W3CDTF">2021-05-11T21:03:00Z</dcterms:modified>
</cp:coreProperties>
</file>