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0026FB" w14:textId="63CD21F6" w:rsidR="004D3A5C" w:rsidRPr="001E1ACD" w:rsidRDefault="004D3A5C" w:rsidP="004D3A5C">
      <w:pPr>
        <w:jc w:val="center"/>
        <w:rPr>
          <w:rFonts w:ascii="Helvetica" w:hAnsi="Helvetica" w:cs="Helvetica"/>
          <w:b/>
          <w:bCs/>
          <w:sz w:val="40"/>
          <w:szCs w:val="40"/>
        </w:rPr>
      </w:pPr>
      <w:r w:rsidRPr="001E1ACD">
        <w:rPr>
          <w:rFonts w:ascii="Helvetica" w:hAnsi="Helvetica" w:cs="Helvetica"/>
          <w:b/>
          <w:bCs/>
          <w:sz w:val="40"/>
          <w:szCs w:val="40"/>
        </w:rPr>
        <w:t xml:space="preserve">Thoughts </w:t>
      </w:r>
      <w:r w:rsidR="00E07D05">
        <w:rPr>
          <w:rFonts w:ascii="Helvetica" w:hAnsi="Helvetica" w:cs="Helvetica"/>
          <w:b/>
          <w:bCs/>
          <w:sz w:val="40"/>
          <w:szCs w:val="40"/>
        </w:rPr>
        <w:t>from</w:t>
      </w:r>
      <w:r w:rsidRPr="001E1ACD">
        <w:rPr>
          <w:rFonts w:ascii="Helvetica" w:hAnsi="Helvetica" w:cs="Helvetica"/>
          <w:b/>
          <w:bCs/>
          <w:sz w:val="40"/>
          <w:szCs w:val="40"/>
        </w:rPr>
        <w:t xml:space="preserve"> </w:t>
      </w:r>
      <w:r w:rsidR="00A601E2">
        <w:rPr>
          <w:rFonts w:ascii="Helvetica" w:hAnsi="Helvetica" w:cs="Helvetica"/>
          <w:b/>
          <w:bCs/>
          <w:sz w:val="40"/>
          <w:szCs w:val="40"/>
        </w:rPr>
        <w:t>O</w:t>
      </w:r>
      <w:r w:rsidRPr="001E1ACD">
        <w:rPr>
          <w:rFonts w:ascii="Helvetica" w:hAnsi="Helvetica" w:cs="Helvetica"/>
          <w:b/>
          <w:bCs/>
          <w:sz w:val="40"/>
          <w:szCs w:val="40"/>
        </w:rPr>
        <w:t xml:space="preserve">ur </w:t>
      </w:r>
      <w:r w:rsidR="0020731D">
        <w:rPr>
          <w:rFonts w:ascii="Helvetica" w:hAnsi="Helvetica" w:cs="Helvetica"/>
          <w:b/>
          <w:bCs/>
          <w:sz w:val="40"/>
          <w:szCs w:val="40"/>
        </w:rPr>
        <w:t>Project Team</w:t>
      </w:r>
    </w:p>
    <w:p w14:paraId="79024E6F" w14:textId="028E0AED" w:rsidR="004D3A5C" w:rsidRPr="001E1ACD" w:rsidRDefault="004D3A5C" w:rsidP="004D3A5C">
      <w:pPr>
        <w:keepNext/>
        <w:rPr>
          <w:rFonts w:ascii="Helvetica" w:hAnsi="Helvetica" w:cs="Helvetica"/>
          <w:b/>
          <w:bCs/>
          <w:sz w:val="24"/>
          <w:szCs w:val="24"/>
          <w:lang w:eastAsia="x-none"/>
        </w:rPr>
      </w:pPr>
      <w:r w:rsidRPr="001E1ACD">
        <w:rPr>
          <w:rFonts w:ascii="Helvetica" w:hAnsi="Helvetica" w:cs="Helvetica"/>
          <w:b/>
          <w:bCs/>
          <w:sz w:val="24"/>
          <w:szCs w:val="24"/>
          <w:lang w:eastAsia="x-none"/>
        </w:rPr>
        <w:t>Project Manager &amp; Owner’s Representative</w:t>
      </w:r>
    </w:p>
    <w:p w14:paraId="7F1807F1" w14:textId="244C0915" w:rsidR="004D3A5C" w:rsidRPr="00701F4A" w:rsidRDefault="004D3A5C" w:rsidP="00701F4A">
      <w:pPr>
        <w:keepNext/>
        <w:rPr>
          <w:rFonts w:ascii="Helvetica" w:hAnsi="Helvetica" w:cs="Helvetica"/>
          <w:b/>
          <w:bCs/>
          <w:sz w:val="24"/>
          <w:szCs w:val="24"/>
          <w:lang w:eastAsia="x-none"/>
        </w:rPr>
      </w:pPr>
      <w:r w:rsidRPr="001E1ACD">
        <w:rPr>
          <w:rFonts w:ascii="Helvetica" w:hAnsi="Helvetica" w:cs="Helvetica"/>
          <w:b/>
          <w:bCs/>
          <w:sz w:val="24"/>
          <w:szCs w:val="24"/>
          <w:lang w:eastAsia="x-none"/>
        </w:rPr>
        <w:t>PLC Management</w:t>
      </w:r>
      <w:r w:rsidR="00701F4A">
        <w:rPr>
          <w:rFonts w:ascii="Helvetica" w:hAnsi="Helvetica" w:cs="Helvetica"/>
          <w:b/>
          <w:bCs/>
          <w:sz w:val="24"/>
          <w:szCs w:val="24"/>
          <w:lang w:eastAsia="x-none"/>
        </w:rPr>
        <w:br/>
      </w:r>
      <w:r w:rsidRPr="001E1ACD">
        <w:rPr>
          <w:rFonts w:ascii="Helvetica" w:hAnsi="Helvetica" w:cs="Helvetica"/>
          <w:color w:val="000000"/>
          <w:sz w:val="24"/>
          <w:szCs w:val="24"/>
        </w:rPr>
        <w:t xml:space="preserve">9400 Williamsburg Plaza #120 </w:t>
      </w:r>
      <w:r w:rsidR="00701F4A">
        <w:rPr>
          <w:rFonts w:ascii="Helvetica" w:hAnsi="Helvetica" w:cs="Helvetica"/>
          <w:b/>
          <w:bCs/>
          <w:sz w:val="24"/>
          <w:szCs w:val="24"/>
          <w:lang w:eastAsia="x-none"/>
        </w:rPr>
        <w:br/>
      </w:r>
      <w:r w:rsidRPr="001E1ACD">
        <w:rPr>
          <w:rFonts w:ascii="Helvetica" w:hAnsi="Helvetica" w:cs="Helvetica"/>
          <w:color w:val="000000"/>
          <w:sz w:val="24"/>
          <w:szCs w:val="24"/>
        </w:rPr>
        <w:t>Louisville, KY 40222</w:t>
      </w:r>
      <w:r w:rsidR="00701F4A">
        <w:rPr>
          <w:rFonts w:ascii="Helvetica" w:hAnsi="Helvetica" w:cs="Helvetica"/>
          <w:b/>
          <w:bCs/>
          <w:sz w:val="24"/>
          <w:szCs w:val="24"/>
          <w:lang w:eastAsia="x-none"/>
        </w:rPr>
        <w:br/>
      </w:r>
      <w:r w:rsidRPr="001E1ACD">
        <w:rPr>
          <w:rFonts w:ascii="Helvetica" w:hAnsi="Helvetica" w:cs="Helvetica"/>
          <w:sz w:val="24"/>
          <w:szCs w:val="24"/>
        </w:rPr>
        <w:t xml:space="preserve">502-381-1944 </w:t>
      </w:r>
      <w:r w:rsidR="00701F4A">
        <w:rPr>
          <w:rFonts w:ascii="Helvetica" w:hAnsi="Helvetica" w:cs="Helvetica"/>
          <w:b/>
          <w:bCs/>
          <w:sz w:val="24"/>
          <w:szCs w:val="24"/>
          <w:lang w:eastAsia="x-none"/>
        </w:rPr>
        <w:br/>
      </w:r>
      <w:r w:rsidRPr="001E1ACD">
        <w:rPr>
          <w:rFonts w:ascii="Helvetica" w:hAnsi="Helvetica" w:cs="Helvetica"/>
          <w:sz w:val="24"/>
          <w:szCs w:val="24"/>
        </w:rPr>
        <w:t>Contact: Chris Carmicle</w:t>
      </w:r>
      <w:r w:rsidR="00701F4A">
        <w:rPr>
          <w:rFonts w:ascii="Helvetica" w:hAnsi="Helvetica" w:cs="Helvetica"/>
          <w:b/>
          <w:bCs/>
          <w:sz w:val="24"/>
          <w:szCs w:val="24"/>
          <w:lang w:eastAsia="x-none"/>
        </w:rPr>
        <w:br/>
      </w:r>
      <w:hyperlink r:id="rId4" w:history="1">
        <w:proofErr w:type="spellStart"/>
        <w:r w:rsidR="00701F4A" w:rsidRPr="00D27F9E">
          <w:rPr>
            <w:rStyle w:val="Hyperlink"/>
            <w:rFonts w:ascii="Helvetica" w:hAnsi="Helvetica" w:cs="Helvetica"/>
            <w:sz w:val="24"/>
            <w:szCs w:val="24"/>
          </w:rPr>
          <w:t>chris@plcmanagement.com</w:t>
        </w:r>
        <w:proofErr w:type="spellEnd"/>
      </w:hyperlink>
    </w:p>
    <w:p w14:paraId="57F5998B" w14:textId="0C1838C9" w:rsidR="004D3A5C" w:rsidRPr="001E1ACD" w:rsidRDefault="00A601E2" w:rsidP="004D3A5C">
      <w:pPr>
        <w:rPr>
          <w:rFonts w:ascii="Helvetica" w:hAnsi="Helvetica" w:cs="Helvetica"/>
          <w:sz w:val="24"/>
          <w:szCs w:val="24"/>
        </w:rPr>
      </w:pPr>
      <w:r>
        <w:rPr>
          <w:rFonts w:ascii="Helvetica" w:hAnsi="Helvetica" w:cs="Helvetica"/>
          <w:sz w:val="24"/>
          <w:szCs w:val="24"/>
        </w:rPr>
        <w:t>“</w:t>
      </w:r>
      <w:r w:rsidRPr="00A601E2">
        <w:rPr>
          <w:rFonts w:ascii="Helvetica" w:hAnsi="Helvetica" w:cs="Helvetica"/>
          <w:sz w:val="24"/>
          <w:szCs w:val="24"/>
        </w:rPr>
        <w:t>PLC Management has had the honor of overseeing the development of numerous projects across the region, but we always have exceptional pride when we are a part of developing a project in Louisville.</w:t>
      </w:r>
      <w:r>
        <w:rPr>
          <w:rFonts w:ascii="Helvetica" w:hAnsi="Helvetica" w:cs="Helvetica"/>
          <w:sz w:val="24"/>
          <w:szCs w:val="24"/>
        </w:rPr>
        <w:t xml:space="preserve"> </w:t>
      </w:r>
      <w:r w:rsidRPr="00A601E2">
        <w:rPr>
          <w:rFonts w:ascii="Helvetica" w:hAnsi="Helvetica" w:cs="Helvetica"/>
          <w:sz w:val="24"/>
          <w:szCs w:val="24"/>
        </w:rPr>
        <w:t xml:space="preserve">When APH approached us about managing the modernization of their facilities and the creation of the Dot Experience, we knew this project would be special, but we had no idea how amazing this journey would be.  Leading a project is always an honor for </w:t>
      </w:r>
      <w:proofErr w:type="gramStart"/>
      <w:r w:rsidRPr="00A601E2">
        <w:rPr>
          <w:rFonts w:ascii="Helvetica" w:hAnsi="Helvetica" w:cs="Helvetica"/>
          <w:sz w:val="24"/>
          <w:szCs w:val="24"/>
        </w:rPr>
        <w:t>us</w:t>
      </w:r>
      <w:r>
        <w:rPr>
          <w:rFonts w:ascii="Helvetica" w:hAnsi="Helvetica" w:cs="Helvetica"/>
          <w:sz w:val="24"/>
          <w:szCs w:val="24"/>
        </w:rPr>
        <w:t xml:space="preserve">, </w:t>
      </w:r>
      <w:r w:rsidRPr="00A601E2">
        <w:rPr>
          <w:rFonts w:ascii="Helvetica" w:hAnsi="Helvetica" w:cs="Helvetica"/>
          <w:sz w:val="24"/>
          <w:szCs w:val="24"/>
        </w:rPr>
        <w:t>but</w:t>
      </w:r>
      <w:proofErr w:type="gramEnd"/>
      <w:r w:rsidRPr="00A601E2">
        <w:rPr>
          <w:rFonts w:ascii="Helvetica" w:hAnsi="Helvetica" w:cs="Helvetica"/>
          <w:sz w:val="24"/>
          <w:szCs w:val="24"/>
        </w:rPr>
        <w:t xml:space="preserve"> leading a project with such admirable aspirations uniquely distinguishes this project for us. We are humbled and honored to participate in APH’s commitment to advancing inclusiveness and demystifying blindness through the Dot Experience, and we look forward to the conversations and changes it will spark across the globe</w:t>
      </w:r>
      <w:r>
        <w:rPr>
          <w:rFonts w:ascii="Helvetica" w:hAnsi="Helvetica" w:cs="Helvetica"/>
          <w:sz w:val="24"/>
          <w:szCs w:val="24"/>
        </w:rPr>
        <w:t>,” said Chris Carmicle, PLC Management.</w:t>
      </w:r>
    </w:p>
    <w:p w14:paraId="0410400B" w14:textId="77777777" w:rsidR="004D3A5C" w:rsidRPr="001E1ACD" w:rsidRDefault="004D3A5C" w:rsidP="004D3A5C">
      <w:pPr>
        <w:rPr>
          <w:rFonts w:ascii="Helvetica" w:hAnsi="Helvetica" w:cs="Helvetica"/>
          <w:sz w:val="24"/>
          <w:szCs w:val="24"/>
        </w:rPr>
      </w:pPr>
    </w:p>
    <w:p w14:paraId="7E75919A" w14:textId="5DE70B1F" w:rsidR="004D3A5C" w:rsidRPr="007847AF" w:rsidRDefault="004D3A5C" w:rsidP="004D3A5C">
      <w:pPr>
        <w:keepNext/>
        <w:rPr>
          <w:rFonts w:ascii="Helvetica" w:hAnsi="Helvetica" w:cs="Helvetica"/>
          <w:b/>
          <w:bCs/>
          <w:sz w:val="24"/>
          <w:szCs w:val="24"/>
          <w:lang w:eastAsia="x-none"/>
        </w:rPr>
      </w:pPr>
      <w:r w:rsidRPr="001E1ACD">
        <w:rPr>
          <w:rFonts w:ascii="Helvetica" w:hAnsi="Helvetica" w:cs="Helvetica"/>
          <w:b/>
          <w:bCs/>
          <w:sz w:val="24"/>
          <w:szCs w:val="24"/>
          <w:lang w:val="x-none" w:eastAsia="x-none"/>
        </w:rPr>
        <w:t>Architect</w:t>
      </w:r>
      <w:r w:rsidR="007847AF">
        <w:rPr>
          <w:rFonts w:ascii="Helvetica" w:hAnsi="Helvetica" w:cs="Helvetica"/>
          <w:b/>
          <w:bCs/>
          <w:sz w:val="24"/>
          <w:szCs w:val="24"/>
          <w:lang w:eastAsia="x-none"/>
        </w:rPr>
        <w:t xml:space="preserve"> and Renderings</w:t>
      </w:r>
    </w:p>
    <w:p w14:paraId="74083C9D" w14:textId="77777777" w:rsidR="007847AF" w:rsidRPr="007847AF" w:rsidRDefault="007847AF" w:rsidP="007847AF">
      <w:pPr>
        <w:spacing w:after="0"/>
        <w:jc w:val="both"/>
        <w:rPr>
          <w:rFonts w:ascii="Helvetica" w:hAnsi="Helvetica" w:cs="Helvetica"/>
          <w:b/>
          <w:bCs/>
          <w:sz w:val="24"/>
          <w:szCs w:val="24"/>
        </w:rPr>
      </w:pPr>
      <w:r w:rsidRPr="007847AF">
        <w:rPr>
          <w:rFonts w:ascii="Helvetica" w:hAnsi="Helvetica" w:cs="Helvetica"/>
          <w:b/>
          <w:bCs/>
          <w:sz w:val="24"/>
          <w:szCs w:val="24"/>
        </w:rPr>
        <w:t xml:space="preserve">K. Norman Berry Associates Architects </w:t>
      </w:r>
      <w:proofErr w:type="spellStart"/>
      <w:r w:rsidRPr="007847AF">
        <w:rPr>
          <w:rFonts w:ascii="Helvetica" w:hAnsi="Helvetica" w:cs="Helvetica"/>
          <w:b/>
          <w:bCs/>
          <w:sz w:val="24"/>
          <w:szCs w:val="24"/>
        </w:rPr>
        <w:t>PLLC</w:t>
      </w:r>
      <w:proofErr w:type="spellEnd"/>
    </w:p>
    <w:p w14:paraId="7B0A4C31" w14:textId="77777777" w:rsidR="007847AF" w:rsidRPr="007847AF" w:rsidRDefault="007847AF" w:rsidP="007847AF">
      <w:pPr>
        <w:spacing w:after="0"/>
        <w:jc w:val="both"/>
        <w:rPr>
          <w:rFonts w:ascii="Helvetica" w:hAnsi="Helvetica" w:cs="Helvetica"/>
          <w:sz w:val="24"/>
          <w:szCs w:val="24"/>
        </w:rPr>
      </w:pPr>
      <w:r w:rsidRPr="007847AF">
        <w:rPr>
          <w:rFonts w:ascii="Helvetica" w:hAnsi="Helvetica" w:cs="Helvetica"/>
          <w:sz w:val="24"/>
          <w:szCs w:val="24"/>
        </w:rPr>
        <w:t>815 W. Market St., Suite 502</w:t>
      </w:r>
    </w:p>
    <w:p w14:paraId="5519E910" w14:textId="77777777" w:rsidR="007847AF" w:rsidRPr="007847AF" w:rsidRDefault="007847AF" w:rsidP="007847AF">
      <w:pPr>
        <w:spacing w:after="0"/>
        <w:jc w:val="both"/>
        <w:rPr>
          <w:rFonts w:ascii="Helvetica" w:hAnsi="Helvetica" w:cs="Helvetica"/>
          <w:sz w:val="24"/>
          <w:szCs w:val="24"/>
        </w:rPr>
      </w:pPr>
      <w:r w:rsidRPr="007847AF">
        <w:rPr>
          <w:rFonts w:ascii="Helvetica" w:hAnsi="Helvetica" w:cs="Helvetica"/>
          <w:sz w:val="24"/>
          <w:szCs w:val="24"/>
        </w:rPr>
        <w:t>Louisville, KY 40202</w:t>
      </w:r>
    </w:p>
    <w:p w14:paraId="5E0EEEFD" w14:textId="77777777" w:rsidR="007847AF" w:rsidRPr="007847AF" w:rsidRDefault="007847AF" w:rsidP="007847AF">
      <w:pPr>
        <w:spacing w:after="0"/>
        <w:jc w:val="both"/>
        <w:rPr>
          <w:rFonts w:ascii="Helvetica" w:hAnsi="Helvetica" w:cs="Helvetica"/>
          <w:sz w:val="24"/>
          <w:szCs w:val="24"/>
        </w:rPr>
      </w:pPr>
      <w:r w:rsidRPr="007847AF">
        <w:rPr>
          <w:rFonts w:ascii="Helvetica" w:hAnsi="Helvetica" w:cs="Helvetica"/>
          <w:sz w:val="24"/>
          <w:szCs w:val="24"/>
        </w:rPr>
        <w:t>502-582-2500</w:t>
      </w:r>
    </w:p>
    <w:p w14:paraId="7DF35A7D" w14:textId="77777777" w:rsidR="007847AF" w:rsidRPr="007847AF" w:rsidRDefault="00EC04FA" w:rsidP="007847AF">
      <w:pPr>
        <w:spacing w:after="0"/>
        <w:jc w:val="both"/>
        <w:rPr>
          <w:rFonts w:ascii="Helvetica" w:hAnsi="Helvetica" w:cs="Helvetica"/>
          <w:sz w:val="24"/>
          <w:szCs w:val="24"/>
        </w:rPr>
      </w:pPr>
      <w:hyperlink r:id="rId5" w:history="1">
        <w:proofErr w:type="spellStart"/>
        <w:r w:rsidR="007847AF" w:rsidRPr="007847AF">
          <w:rPr>
            <w:rStyle w:val="Hyperlink"/>
            <w:rFonts w:ascii="Helvetica" w:hAnsi="Helvetica" w:cs="Helvetica"/>
            <w:sz w:val="24"/>
            <w:szCs w:val="24"/>
          </w:rPr>
          <w:t>www.knbarch.com</w:t>
        </w:r>
        <w:proofErr w:type="spellEnd"/>
      </w:hyperlink>
      <w:r w:rsidR="007847AF" w:rsidRPr="007847AF">
        <w:rPr>
          <w:rFonts w:ascii="Helvetica" w:hAnsi="Helvetica" w:cs="Helvetica"/>
          <w:sz w:val="24"/>
          <w:szCs w:val="24"/>
        </w:rPr>
        <w:t xml:space="preserve"> </w:t>
      </w:r>
    </w:p>
    <w:p w14:paraId="5FE266EB" w14:textId="77777777" w:rsidR="007847AF" w:rsidRPr="007847AF" w:rsidRDefault="007847AF" w:rsidP="007847AF">
      <w:pPr>
        <w:spacing w:after="0"/>
        <w:jc w:val="both"/>
        <w:rPr>
          <w:rFonts w:ascii="Helvetica" w:hAnsi="Helvetica" w:cs="Helvetica"/>
          <w:sz w:val="24"/>
          <w:szCs w:val="24"/>
        </w:rPr>
      </w:pPr>
      <w:r w:rsidRPr="007847AF">
        <w:rPr>
          <w:rFonts w:ascii="Helvetica" w:hAnsi="Helvetica" w:cs="Helvetica"/>
          <w:sz w:val="24"/>
          <w:szCs w:val="24"/>
        </w:rPr>
        <w:t>Bob Haffermann, Managing Principal</w:t>
      </w:r>
    </w:p>
    <w:p w14:paraId="0B9324E8" w14:textId="77777777" w:rsidR="007847AF" w:rsidRPr="007847AF" w:rsidRDefault="007847AF" w:rsidP="007847AF">
      <w:pPr>
        <w:spacing w:after="0"/>
        <w:jc w:val="both"/>
        <w:rPr>
          <w:rFonts w:ascii="Helvetica" w:hAnsi="Helvetica" w:cs="Helvetica"/>
          <w:sz w:val="24"/>
          <w:szCs w:val="24"/>
        </w:rPr>
      </w:pPr>
      <w:r w:rsidRPr="007847AF">
        <w:rPr>
          <w:rFonts w:ascii="Helvetica" w:hAnsi="Helvetica" w:cs="Helvetica"/>
          <w:sz w:val="24"/>
          <w:szCs w:val="24"/>
        </w:rPr>
        <w:t>502-396-1876</w:t>
      </w:r>
    </w:p>
    <w:p w14:paraId="26FBA276" w14:textId="77777777" w:rsidR="007847AF" w:rsidRPr="007847AF" w:rsidRDefault="00EC04FA" w:rsidP="007847AF">
      <w:pPr>
        <w:spacing w:after="0"/>
        <w:jc w:val="both"/>
        <w:rPr>
          <w:rFonts w:ascii="Helvetica" w:hAnsi="Helvetica" w:cs="Helvetica"/>
          <w:sz w:val="24"/>
          <w:szCs w:val="24"/>
        </w:rPr>
      </w:pPr>
      <w:hyperlink r:id="rId6" w:history="1">
        <w:proofErr w:type="spellStart"/>
        <w:r w:rsidR="007847AF" w:rsidRPr="007847AF">
          <w:rPr>
            <w:rStyle w:val="Hyperlink"/>
            <w:rFonts w:ascii="Helvetica" w:hAnsi="Helvetica" w:cs="Helvetica"/>
            <w:sz w:val="24"/>
            <w:szCs w:val="24"/>
          </w:rPr>
          <w:t>bhaffermann@knbarch.com</w:t>
        </w:r>
        <w:proofErr w:type="spellEnd"/>
      </w:hyperlink>
      <w:r w:rsidR="007847AF" w:rsidRPr="007847AF">
        <w:rPr>
          <w:rFonts w:ascii="Helvetica" w:hAnsi="Helvetica" w:cs="Helvetica"/>
          <w:sz w:val="24"/>
          <w:szCs w:val="24"/>
        </w:rPr>
        <w:t xml:space="preserve"> </w:t>
      </w:r>
    </w:p>
    <w:p w14:paraId="3C98D711" w14:textId="77777777" w:rsidR="007847AF" w:rsidRPr="007847AF" w:rsidRDefault="007847AF" w:rsidP="007847AF">
      <w:pPr>
        <w:spacing w:after="0"/>
        <w:jc w:val="both"/>
        <w:rPr>
          <w:rFonts w:ascii="Helvetica" w:hAnsi="Helvetica" w:cs="Helvetica"/>
          <w:sz w:val="24"/>
          <w:szCs w:val="24"/>
        </w:rPr>
      </w:pPr>
      <w:r w:rsidRPr="007847AF">
        <w:rPr>
          <w:rFonts w:ascii="Helvetica" w:hAnsi="Helvetica" w:cs="Helvetica"/>
          <w:sz w:val="24"/>
          <w:szCs w:val="24"/>
        </w:rPr>
        <w:t>Eric Schweinhart, Project Architect</w:t>
      </w:r>
    </w:p>
    <w:p w14:paraId="6969B02F" w14:textId="77777777" w:rsidR="007847AF" w:rsidRDefault="00EC04FA" w:rsidP="007847AF">
      <w:pPr>
        <w:spacing w:after="0"/>
        <w:jc w:val="both"/>
        <w:rPr>
          <w:rFonts w:ascii="Helvetica" w:hAnsi="Helvetica" w:cs="Helvetica"/>
          <w:sz w:val="24"/>
          <w:szCs w:val="24"/>
        </w:rPr>
      </w:pPr>
      <w:hyperlink r:id="rId7" w:history="1">
        <w:proofErr w:type="spellStart"/>
        <w:r w:rsidR="007847AF" w:rsidRPr="007847AF">
          <w:rPr>
            <w:rStyle w:val="Hyperlink"/>
            <w:rFonts w:ascii="Helvetica" w:hAnsi="Helvetica" w:cs="Helvetica"/>
            <w:sz w:val="24"/>
            <w:szCs w:val="24"/>
          </w:rPr>
          <w:t>eschweinhart@knbarch.com</w:t>
        </w:r>
        <w:proofErr w:type="spellEnd"/>
      </w:hyperlink>
      <w:r w:rsidR="007847AF" w:rsidRPr="007847AF">
        <w:rPr>
          <w:rFonts w:ascii="Helvetica" w:hAnsi="Helvetica" w:cs="Helvetica"/>
          <w:sz w:val="24"/>
          <w:szCs w:val="24"/>
        </w:rPr>
        <w:t xml:space="preserve"> </w:t>
      </w:r>
    </w:p>
    <w:p w14:paraId="05378C9E" w14:textId="77777777" w:rsidR="007847AF" w:rsidRDefault="007847AF" w:rsidP="007847AF">
      <w:pPr>
        <w:spacing w:after="0"/>
        <w:jc w:val="both"/>
        <w:rPr>
          <w:rFonts w:ascii="Helvetica" w:hAnsi="Helvetica" w:cs="Helvetica"/>
          <w:sz w:val="24"/>
          <w:szCs w:val="24"/>
        </w:rPr>
      </w:pPr>
    </w:p>
    <w:p w14:paraId="270B48AF" w14:textId="7B1D6EE9" w:rsidR="004D3A5C" w:rsidRDefault="007847AF" w:rsidP="007847AF">
      <w:pPr>
        <w:spacing w:after="0"/>
        <w:jc w:val="both"/>
        <w:rPr>
          <w:rFonts w:ascii="Helvetica" w:hAnsi="Helvetica" w:cs="Helvetica"/>
          <w:sz w:val="24"/>
          <w:szCs w:val="24"/>
        </w:rPr>
      </w:pPr>
      <w:r>
        <w:rPr>
          <w:rFonts w:ascii="Helvetica" w:hAnsi="Helvetica" w:cs="Helvetica"/>
          <w:sz w:val="24"/>
          <w:szCs w:val="24"/>
        </w:rPr>
        <w:t>“</w:t>
      </w:r>
      <w:proofErr w:type="spellStart"/>
      <w:r w:rsidRPr="007847AF">
        <w:rPr>
          <w:rFonts w:ascii="Helvetica" w:hAnsi="Helvetica" w:cs="Helvetica"/>
          <w:sz w:val="24"/>
          <w:szCs w:val="24"/>
        </w:rPr>
        <w:t>KNBA</w:t>
      </w:r>
      <w:proofErr w:type="spellEnd"/>
      <w:r w:rsidRPr="007847AF">
        <w:rPr>
          <w:rFonts w:ascii="Helvetica" w:hAnsi="Helvetica" w:cs="Helvetica"/>
          <w:sz w:val="24"/>
          <w:szCs w:val="24"/>
        </w:rPr>
        <w:t xml:space="preserve"> has a long history of collaboration with businesses and not-for-profits that </w:t>
      </w:r>
      <w:proofErr w:type="gramStart"/>
      <w:r w:rsidRPr="007847AF">
        <w:rPr>
          <w:rFonts w:ascii="Helvetica" w:hAnsi="Helvetica" w:cs="Helvetica"/>
          <w:sz w:val="24"/>
          <w:szCs w:val="24"/>
        </w:rPr>
        <w:t>do good</w:t>
      </w:r>
      <w:proofErr w:type="gramEnd"/>
      <w:r w:rsidRPr="007847AF">
        <w:rPr>
          <w:rFonts w:ascii="Helvetica" w:hAnsi="Helvetica" w:cs="Helvetica"/>
          <w:sz w:val="24"/>
          <w:szCs w:val="24"/>
        </w:rPr>
        <w:t xml:space="preserve"> work in our community, engaging both locally, and in APH’s case, to a larger international audience. The American Printing House/The Dot Experience project requires a deft touch, both in how the building fabric is renovated and new additions are integrated with the existing architecture. APH’s leadership has driven the design team to produce their best </w:t>
      </w:r>
      <w:r w:rsidRPr="007847AF">
        <w:rPr>
          <w:rFonts w:ascii="Helvetica" w:hAnsi="Helvetica" w:cs="Helvetica"/>
          <w:sz w:val="24"/>
          <w:szCs w:val="24"/>
        </w:rPr>
        <w:lastRenderedPageBreak/>
        <w:t>work in pursuit of a common goal – a stated desire to push the boundaries of inclusivity and access to all.</w:t>
      </w:r>
      <w:r>
        <w:rPr>
          <w:rFonts w:ascii="Helvetica" w:hAnsi="Helvetica" w:cs="Helvetica"/>
          <w:sz w:val="24"/>
          <w:szCs w:val="24"/>
        </w:rPr>
        <w:t>”</w:t>
      </w:r>
    </w:p>
    <w:p w14:paraId="3334CEF1" w14:textId="0BF3B56B" w:rsidR="00EC04FA" w:rsidRDefault="00EC04FA" w:rsidP="007847AF">
      <w:pPr>
        <w:spacing w:after="0"/>
        <w:jc w:val="both"/>
        <w:rPr>
          <w:rFonts w:ascii="Helvetica" w:hAnsi="Helvetica" w:cs="Helvetica"/>
          <w:sz w:val="24"/>
          <w:szCs w:val="24"/>
        </w:rPr>
      </w:pPr>
    </w:p>
    <w:p w14:paraId="0D2F34B5" w14:textId="77777777" w:rsidR="004D3A5C" w:rsidRPr="001E1ACD" w:rsidRDefault="004D3A5C" w:rsidP="004D3A5C">
      <w:pPr>
        <w:keepNext/>
        <w:rPr>
          <w:rFonts w:ascii="Helvetica" w:hAnsi="Helvetica" w:cs="Helvetica"/>
          <w:b/>
          <w:bCs/>
          <w:sz w:val="24"/>
          <w:szCs w:val="24"/>
          <w:lang w:eastAsia="x-none"/>
        </w:rPr>
      </w:pPr>
      <w:r w:rsidRPr="001E1ACD">
        <w:rPr>
          <w:rFonts w:ascii="Helvetica" w:hAnsi="Helvetica" w:cs="Helvetica"/>
          <w:b/>
          <w:bCs/>
          <w:sz w:val="24"/>
          <w:szCs w:val="24"/>
          <w:lang w:eastAsia="x-none"/>
        </w:rPr>
        <w:t>Construction Manager</w:t>
      </w:r>
    </w:p>
    <w:p w14:paraId="42701AC2" w14:textId="4E64D443" w:rsidR="004D3A5C" w:rsidRPr="00701F4A" w:rsidRDefault="004D3A5C" w:rsidP="004D3A5C">
      <w:pPr>
        <w:keepNext/>
        <w:rPr>
          <w:rFonts w:ascii="Helvetica" w:hAnsi="Helvetica" w:cs="Helvetica"/>
          <w:b/>
          <w:bCs/>
          <w:sz w:val="24"/>
          <w:szCs w:val="24"/>
          <w:lang w:eastAsia="x-none"/>
        </w:rPr>
      </w:pPr>
      <w:proofErr w:type="spellStart"/>
      <w:r w:rsidRPr="001E1ACD">
        <w:rPr>
          <w:rFonts w:ascii="Helvetica" w:hAnsi="Helvetica" w:cs="Helvetica"/>
          <w:b/>
          <w:bCs/>
          <w:sz w:val="24"/>
          <w:szCs w:val="24"/>
          <w:lang w:eastAsia="x-none"/>
        </w:rPr>
        <w:t>Bosse</w:t>
      </w:r>
      <w:proofErr w:type="spellEnd"/>
      <w:r w:rsidRPr="001E1ACD">
        <w:rPr>
          <w:rFonts w:ascii="Helvetica" w:hAnsi="Helvetica" w:cs="Helvetica"/>
          <w:b/>
          <w:bCs/>
          <w:sz w:val="24"/>
          <w:szCs w:val="24"/>
          <w:lang w:eastAsia="x-none"/>
        </w:rPr>
        <w:t xml:space="preserve"> Construction Inc.</w:t>
      </w:r>
      <w:r w:rsidR="00701F4A">
        <w:rPr>
          <w:rFonts w:ascii="Helvetica" w:hAnsi="Helvetica" w:cs="Helvetica"/>
          <w:b/>
          <w:bCs/>
          <w:sz w:val="24"/>
          <w:szCs w:val="24"/>
          <w:lang w:eastAsia="x-none"/>
        </w:rPr>
        <w:br/>
      </w:r>
      <w:r w:rsidRPr="001E1ACD">
        <w:rPr>
          <w:rFonts w:ascii="Helvetica" w:hAnsi="Helvetica" w:cs="Helvetica"/>
          <w:sz w:val="24"/>
          <w:szCs w:val="24"/>
        </w:rPr>
        <w:t xml:space="preserve">2116 </w:t>
      </w:r>
      <w:proofErr w:type="spellStart"/>
      <w:r w:rsidRPr="001E1ACD">
        <w:rPr>
          <w:rFonts w:ascii="Helvetica" w:hAnsi="Helvetica" w:cs="Helvetica"/>
          <w:sz w:val="24"/>
          <w:szCs w:val="24"/>
        </w:rPr>
        <w:t>Plantside</w:t>
      </w:r>
      <w:proofErr w:type="spellEnd"/>
      <w:r w:rsidRPr="001E1ACD">
        <w:rPr>
          <w:rFonts w:ascii="Helvetica" w:hAnsi="Helvetica" w:cs="Helvetica"/>
          <w:sz w:val="24"/>
          <w:szCs w:val="24"/>
        </w:rPr>
        <w:t xml:space="preserve"> Dr.</w:t>
      </w:r>
      <w:r w:rsidR="00701F4A">
        <w:rPr>
          <w:rFonts w:ascii="Helvetica" w:hAnsi="Helvetica" w:cs="Helvetica"/>
          <w:sz w:val="24"/>
          <w:szCs w:val="24"/>
        </w:rPr>
        <w:br/>
      </w:r>
      <w:r w:rsidRPr="001E1ACD">
        <w:rPr>
          <w:rFonts w:ascii="Helvetica" w:hAnsi="Helvetica" w:cs="Helvetica"/>
          <w:sz w:val="24"/>
          <w:szCs w:val="24"/>
        </w:rPr>
        <w:t>Louisville, KY 40299</w:t>
      </w:r>
      <w:r w:rsidR="00701F4A">
        <w:rPr>
          <w:rFonts w:ascii="Helvetica" w:hAnsi="Helvetica" w:cs="Helvetica"/>
          <w:b/>
          <w:bCs/>
          <w:sz w:val="24"/>
          <w:szCs w:val="24"/>
          <w:lang w:eastAsia="x-none"/>
        </w:rPr>
        <w:br/>
      </w:r>
      <w:hyperlink r:id="rId8" w:history="1">
        <w:proofErr w:type="spellStart"/>
        <w:r w:rsidR="00701F4A" w:rsidRPr="00D27F9E">
          <w:rPr>
            <w:rStyle w:val="Hyperlink"/>
            <w:rFonts w:ascii="Helvetica" w:hAnsi="Helvetica" w:cs="Helvetica"/>
            <w:sz w:val="24"/>
            <w:szCs w:val="24"/>
          </w:rPr>
          <w:t>dlawson@bosseconstruction.com</w:t>
        </w:r>
        <w:proofErr w:type="spellEnd"/>
      </w:hyperlink>
    </w:p>
    <w:p w14:paraId="61BF5519" w14:textId="48AAFD03" w:rsidR="004D3A5C" w:rsidRPr="00CA0E99" w:rsidRDefault="00CA0E99" w:rsidP="00CA0E99">
      <w:pPr>
        <w:keepNext/>
        <w:rPr>
          <w:rFonts w:ascii="Helvetica" w:hAnsi="Helvetica" w:cs="Helvetica"/>
          <w:sz w:val="24"/>
          <w:szCs w:val="24"/>
          <w:lang w:eastAsia="x-none"/>
        </w:rPr>
      </w:pPr>
      <w:r w:rsidRPr="00CA0E99">
        <w:rPr>
          <w:rFonts w:ascii="Helvetica" w:hAnsi="Helvetica" w:cs="Helvetica"/>
          <w:sz w:val="24"/>
          <w:szCs w:val="24"/>
          <w:lang w:val="x-none" w:eastAsia="x-none"/>
        </w:rPr>
        <w:t xml:space="preserve">“Over the past several decades </w:t>
      </w:r>
      <w:proofErr w:type="spellStart"/>
      <w:r w:rsidRPr="00CA0E99">
        <w:rPr>
          <w:rFonts w:ascii="Helvetica" w:hAnsi="Helvetica" w:cs="Helvetica"/>
          <w:sz w:val="24"/>
          <w:szCs w:val="24"/>
          <w:lang w:val="x-none" w:eastAsia="x-none"/>
        </w:rPr>
        <w:t>Bosse</w:t>
      </w:r>
      <w:proofErr w:type="spellEnd"/>
      <w:r w:rsidRPr="00CA0E99">
        <w:rPr>
          <w:rFonts w:ascii="Helvetica" w:hAnsi="Helvetica" w:cs="Helvetica"/>
          <w:sz w:val="24"/>
          <w:szCs w:val="24"/>
          <w:lang w:val="x-none" w:eastAsia="x-none"/>
        </w:rPr>
        <w:t xml:space="preserve"> Construction has been involved with many amazing projects. It is without a doubt that American Printing House for the Blind’s Dot Experience will be ranked as one of the most extraordinary projects in our city’s history.  Louisville prides itself as a city of inclusion and compassion and The Dot Experience by APH will further solidify that position. </w:t>
      </w:r>
      <w:proofErr w:type="spellStart"/>
      <w:r w:rsidRPr="00CA0E99">
        <w:rPr>
          <w:rFonts w:ascii="Helvetica" w:hAnsi="Helvetica" w:cs="Helvetica"/>
          <w:sz w:val="24"/>
          <w:szCs w:val="24"/>
          <w:lang w:val="x-none" w:eastAsia="x-none"/>
        </w:rPr>
        <w:t>Bosse</w:t>
      </w:r>
      <w:proofErr w:type="spellEnd"/>
      <w:r w:rsidRPr="00CA0E99">
        <w:rPr>
          <w:rFonts w:ascii="Helvetica" w:hAnsi="Helvetica" w:cs="Helvetica"/>
          <w:sz w:val="24"/>
          <w:szCs w:val="24"/>
          <w:lang w:val="x-none" w:eastAsia="x-none"/>
        </w:rPr>
        <w:t xml:space="preserve"> Construction is honored to be working with APH, PLC, and </w:t>
      </w:r>
      <w:proofErr w:type="spellStart"/>
      <w:r w:rsidRPr="00CA0E99">
        <w:rPr>
          <w:rFonts w:ascii="Helvetica" w:hAnsi="Helvetica" w:cs="Helvetica"/>
          <w:sz w:val="24"/>
          <w:szCs w:val="24"/>
          <w:lang w:val="x-none" w:eastAsia="x-none"/>
        </w:rPr>
        <w:t>KNBA</w:t>
      </w:r>
      <w:proofErr w:type="spellEnd"/>
      <w:r w:rsidRPr="00CA0E99">
        <w:rPr>
          <w:rFonts w:ascii="Helvetica" w:hAnsi="Helvetica" w:cs="Helvetica"/>
          <w:sz w:val="24"/>
          <w:szCs w:val="24"/>
          <w:lang w:val="x-none" w:eastAsia="x-none"/>
        </w:rPr>
        <w:t xml:space="preserve"> as a member of the project team</w:t>
      </w:r>
      <w:r>
        <w:rPr>
          <w:rFonts w:ascii="Helvetica" w:hAnsi="Helvetica" w:cs="Helvetica"/>
          <w:sz w:val="24"/>
          <w:szCs w:val="24"/>
          <w:lang w:eastAsia="x-none"/>
        </w:rPr>
        <w:t>,</w:t>
      </w:r>
      <w:r w:rsidRPr="00CA0E99">
        <w:rPr>
          <w:rFonts w:ascii="Helvetica" w:hAnsi="Helvetica" w:cs="Helvetica"/>
          <w:sz w:val="24"/>
          <w:szCs w:val="24"/>
          <w:lang w:val="x-none" w:eastAsia="x-none"/>
        </w:rPr>
        <w:t>”</w:t>
      </w:r>
      <w:r>
        <w:rPr>
          <w:rFonts w:ascii="Helvetica" w:hAnsi="Helvetica" w:cs="Helvetica"/>
          <w:sz w:val="24"/>
          <w:szCs w:val="24"/>
          <w:lang w:eastAsia="x-none"/>
        </w:rPr>
        <w:t xml:space="preserve"> said </w:t>
      </w:r>
      <w:r w:rsidRPr="00CA0E99">
        <w:rPr>
          <w:rFonts w:ascii="Helvetica" w:hAnsi="Helvetica" w:cs="Helvetica"/>
          <w:sz w:val="24"/>
          <w:szCs w:val="24"/>
          <w:lang w:eastAsia="x-none"/>
        </w:rPr>
        <w:t>Daniel Lawson,</w:t>
      </w:r>
      <w:r>
        <w:rPr>
          <w:rFonts w:ascii="Helvetica" w:hAnsi="Helvetica" w:cs="Helvetica"/>
          <w:sz w:val="24"/>
          <w:szCs w:val="24"/>
          <w:lang w:eastAsia="x-none"/>
        </w:rPr>
        <w:t xml:space="preserve"> </w:t>
      </w:r>
      <w:r w:rsidRPr="00CA0E99">
        <w:rPr>
          <w:rFonts w:ascii="Helvetica" w:hAnsi="Helvetica" w:cs="Helvetica"/>
          <w:sz w:val="24"/>
          <w:szCs w:val="24"/>
          <w:lang w:eastAsia="x-none"/>
        </w:rPr>
        <w:t>Vice President</w:t>
      </w:r>
      <w:r>
        <w:rPr>
          <w:rFonts w:ascii="Helvetica" w:hAnsi="Helvetica" w:cs="Helvetica"/>
          <w:sz w:val="24"/>
          <w:szCs w:val="24"/>
          <w:lang w:eastAsia="x-none"/>
        </w:rPr>
        <w:t>.</w:t>
      </w:r>
    </w:p>
    <w:p w14:paraId="282677EF" w14:textId="77777777" w:rsidR="00EC04FA" w:rsidRPr="001E1ACD" w:rsidRDefault="00EC04FA" w:rsidP="004D3A5C">
      <w:pPr>
        <w:keepNext/>
        <w:rPr>
          <w:rFonts w:ascii="Helvetica" w:hAnsi="Helvetica" w:cs="Helvetica"/>
          <w:b/>
          <w:bCs/>
          <w:sz w:val="24"/>
          <w:szCs w:val="24"/>
          <w:lang w:val="x-none" w:eastAsia="x-none"/>
        </w:rPr>
      </w:pPr>
    </w:p>
    <w:p w14:paraId="33B1D23E" w14:textId="77777777" w:rsidR="004D3A5C" w:rsidRPr="001E1ACD" w:rsidRDefault="004D3A5C" w:rsidP="004D3A5C">
      <w:pPr>
        <w:keepNext/>
        <w:rPr>
          <w:rFonts w:ascii="Helvetica" w:hAnsi="Helvetica" w:cs="Helvetica"/>
          <w:b/>
          <w:bCs/>
          <w:sz w:val="24"/>
          <w:szCs w:val="24"/>
          <w:lang w:eastAsia="x-none"/>
        </w:rPr>
      </w:pPr>
      <w:r w:rsidRPr="001E1ACD">
        <w:rPr>
          <w:rFonts w:ascii="Helvetica" w:hAnsi="Helvetica" w:cs="Helvetica"/>
          <w:b/>
          <w:bCs/>
          <w:sz w:val="24"/>
          <w:szCs w:val="24"/>
          <w:lang w:eastAsia="x-none"/>
        </w:rPr>
        <w:t>Interior Design</w:t>
      </w:r>
    </w:p>
    <w:p w14:paraId="6C000065" w14:textId="77777777" w:rsidR="007E4CB3" w:rsidRPr="007E4CB3" w:rsidRDefault="007E4CB3" w:rsidP="007E4CB3">
      <w:pPr>
        <w:spacing w:after="0"/>
        <w:rPr>
          <w:rFonts w:ascii="Helvetica" w:hAnsi="Helvetica" w:cs="Helvetica"/>
          <w:sz w:val="24"/>
          <w:szCs w:val="24"/>
        </w:rPr>
      </w:pPr>
      <w:r w:rsidRPr="007E4CB3">
        <w:rPr>
          <w:rFonts w:ascii="Helvetica" w:hAnsi="Helvetica" w:cs="Helvetica"/>
          <w:sz w:val="24"/>
          <w:szCs w:val="24"/>
        </w:rPr>
        <w:t xml:space="preserve">Swope Design Group, Inc. </w:t>
      </w:r>
      <w:r w:rsidRPr="007E4CB3">
        <w:rPr>
          <w:rFonts w:ascii="Helvetica" w:hAnsi="Helvetica" w:cs="Helvetica"/>
          <w:sz w:val="24"/>
          <w:szCs w:val="24"/>
        </w:rPr>
        <w:br/>
        <w:t xml:space="preserve">813 E. Main Street </w:t>
      </w:r>
      <w:r w:rsidRPr="007E4CB3">
        <w:rPr>
          <w:rFonts w:ascii="Helvetica" w:hAnsi="Helvetica" w:cs="Helvetica"/>
          <w:sz w:val="24"/>
          <w:szCs w:val="24"/>
        </w:rPr>
        <w:br/>
        <w:t>Louisville, Kentucky 40206</w:t>
      </w:r>
    </w:p>
    <w:p w14:paraId="571C1914" w14:textId="77777777" w:rsidR="007E4CB3" w:rsidRPr="007E4CB3" w:rsidRDefault="00EC04FA" w:rsidP="007E4CB3">
      <w:pPr>
        <w:spacing w:after="0"/>
        <w:rPr>
          <w:rFonts w:ascii="Helvetica" w:hAnsi="Helvetica" w:cs="Helvetica"/>
          <w:sz w:val="24"/>
          <w:szCs w:val="24"/>
        </w:rPr>
      </w:pPr>
      <w:hyperlink r:id="rId9" w:history="1">
        <w:proofErr w:type="spellStart"/>
        <w:r w:rsidR="007E4CB3" w:rsidRPr="007E4CB3">
          <w:rPr>
            <w:rStyle w:val="Hyperlink"/>
            <w:rFonts w:ascii="Helvetica" w:hAnsi="Helvetica" w:cs="Helvetica"/>
            <w:sz w:val="24"/>
            <w:szCs w:val="24"/>
          </w:rPr>
          <w:t>www.swopedesigngroup.com</w:t>
        </w:r>
        <w:proofErr w:type="spellEnd"/>
      </w:hyperlink>
    </w:p>
    <w:p w14:paraId="6BFAEDCD" w14:textId="77777777" w:rsidR="007E4CB3" w:rsidRPr="007E4CB3" w:rsidRDefault="007E4CB3" w:rsidP="007E4CB3">
      <w:pPr>
        <w:spacing w:after="0"/>
        <w:rPr>
          <w:rFonts w:ascii="Helvetica" w:hAnsi="Helvetica" w:cs="Helvetica"/>
          <w:sz w:val="24"/>
          <w:szCs w:val="24"/>
        </w:rPr>
      </w:pPr>
      <w:r w:rsidRPr="007E4CB3">
        <w:rPr>
          <w:rFonts w:ascii="Helvetica" w:hAnsi="Helvetica" w:cs="Helvetica"/>
          <w:sz w:val="24"/>
          <w:szCs w:val="24"/>
        </w:rPr>
        <w:t xml:space="preserve">Contact: Jennifer </w:t>
      </w:r>
      <w:proofErr w:type="spellStart"/>
      <w:r w:rsidRPr="007E4CB3">
        <w:rPr>
          <w:rFonts w:ascii="Helvetica" w:hAnsi="Helvetica" w:cs="Helvetica"/>
          <w:sz w:val="24"/>
          <w:szCs w:val="24"/>
        </w:rPr>
        <w:t>Dumesnil</w:t>
      </w:r>
      <w:proofErr w:type="spellEnd"/>
      <w:r w:rsidRPr="007E4CB3">
        <w:rPr>
          <w:rFonts w:ascii="Helvetica" w:hAnsi="Helvetica" w:cs="Helvetica"/>
          <w:sz w:val="24"/>
          <w:szCs w:val="24"/>
        </w:rPr>
        <w:t xml:space="preserve"> </w:t>
      </w:r>
      <w:r w:rsidRPr="007E4CB3">
        <w:rPr>
          <w:rFonts w:ascii="Helvetica" w:hAnsi="Helvetica" w:cs="Helvetica"/>
          <w:sz w:val="24"/>
          <w:szCs w:val="24"/>
        </w:rPr>
        <w:br/>
        <w:t xml:space="preserve">502.583.9333 </w:t>
      </w:r>
      <w:proofErr w:type="spellStart"/>
      <w:r w:rsidRPr="007E4CB3">
        <w:rPr>
          <w:rFonts w:ascii="Helvetica" w:hAnsi="Helvetica" w:cs="Helvetica"/>
          <w:sz w:val="24"/>
          <w:szCs w:val="24"/>
        </w:rPr>
        <w:t>x116</w:t>
      </w:r>
      <w:proofErr w:type="spellEnd"/>
    </w:p>
    <w:p w14:paraId="1481D400" w14:textId="77777777" w:rsidR="007E4CB3" w:rsidRPr="007E4CB3" w:rsidRDefault="00EC04FA" w:rsidP="007E4CB3">
      <w:pPr>
        <w:spacing w:after="0"/>
        <w:rPr>
          <w:rFonts w:ascii="Helvetica" w:hAnsi="Helvetica" w:cs="Helvetica"/>
          <w:sz w:val="24"/>
          <w:szCs w:val="24"/>
        </w:rPr>
      </w:pPr>
      <w:hyperlink r:id="rId10" w:history="1">
        <w:proofErr w:type="spellStart"/>
        <w:r w:rsidR="007E4CB3" w:rsidRPr="007E4CB3">
          <w:rPr>
            <w:rStyle w:val="Hyperlink"/>
            <w:rFonts w:ascii="Helvetica" w:hAnsi="Helvetica" w:cs="Helvetica"/>
            <w:sz w:val="24"/>
            <w:szCs w:val="24"/>
          </w:rPr>
          <w:t>jennifer@swopedesigngroup.com</w:t>
        </w:r>
        <w:proofErr w:type="spellEnd"/>
      </w:hyperlink>
    </w:p>
    <w:p w14:paraId="732E790E" w14:textId="77777777" w:rsidR="007E4CB3" w:rsidRPr="007E4CB3" w:rsidRDefault="007E4CB3" w:rsidP="007E4CB3">
      <w:pPr>
        <w:jc w:val="both"/>
        <w:rPr>
          <w:rFonts w:ascii="Helvetica" w:hAnsi="Helvetica" w:cs="Helvetica"/>
          <w:sz w:val="24"/>
          <w:szCs w:val="24"/>
        </w:rPr>
      </w:pPr>
    </w:p>
    <w:p w14:paraId="2971594C" w14:textId="44C17F0B" w:rsidR="007E4CB3" w:rsidRPr="007E4CB3" w:rsidRDefault="007E4CB3" w:rsidP="007E4CB3">
      <w:pPr>
        <w:jc w:val="both"/>
        <w:rPr>
          <w:rFonts w:ascii="Helvetica" w:hAnsi="Helvetica" w:cs="Helvetica"/>
          <w:sz w:val="24"/>
          <w:szCs w:val="24"/>
        </w:rPr>
      </w:pPr>
      <w:r w:rsidRPr="007E4CB3">
        <w:rPr>
          <w:rFonts w:ascii="Helvetica" w:hAnsi="Helvetica" w:cs="Helvetica"/>
          <w:sz w:val="24"/>
          <w:szCs w:val="24"/>
        </w:rPr>
        <w:t xml:space="preserve">“Swope Design Group is honored to work with APH and their design team on the interior renovation of the Louisville campus building and new museum addition. The interior environment of the facility will be enhanced to make the spaces comfortable and functional for blind, low visioned and sighted people alike. Interior finishes with varying textures and light contrast were selected to assist employees and visitors with navigation. Special Braille wallcovering will be employed throughout the facility using the 6 Dot system to spell out inspirational words such as: equality, empathy, courage, trust, hope and happiness - </w:t>
      </w:r>
      <w:r w:rsidRPr="007E4CB3">
        <w:rPr>
          <w:rFonts w:ascii="Helvetica" w:hAnsi="Helvetica" w:cs="Helvetica"/>
          <w:i/>
          <w:iCs/>
          <w:sz w:val="24"/>
          <w:szCs w:val="24"/>
        </w:rPr>
        <w:t>happiness, is a particularly favorite word of Helen Keller</w:t>
      </w:r>
      <w:r w:rsidRPr="007E4CB3">
        <w:rPr>
          <w:rFonts w:ascii="Helvetica" w:hAnsi="Helvetica" w:cs="Helvetica"/>
          <w:sz w:val="24"/>
          <w:szCs w:val="24"/>
        </w:rPr>
        <w:t>.”</w:t>
      </w:r>
    </w:p>
    <w:p w14:paraId="3C0AE62E" w14:textId="77777777" w:rsidR="00EC04FA" w:rsidRDefault="00EC04FA" w:rsidP="00E92623">
      <w:pPr>
        <w:keepNext/>
        <w:rPr>
          <w:rFonts w:ascii="Helvetica" w:hAnsi="Helvetica" w:cs="Helvetica"/>
          <w:b/>
          <w:bCs/>
          <w:sz w:val="24"/>
          <w:szCs w:val="24"/>
          <w:lang w:eastAsia="x-none"/>
        </w:rPr>
      </w:pPr>
    </w:p>
    <w:p w14:paraId="7185F258" w14:textId="2664EA86" w:rsidR="00EC04FA" w:rsidRDefault="004D3A5C" w:rsidP="00E92623">
      <w:pPr>
        <w:keepNext/>
        <w:rPr>
          <w:rFonts w:ascii="Helvetica" w:hAnsi="Helvetica" w:cs="Helvetica"/>
          <w:b/>
          <w:bCs/>
          <w:sz w:val="24"/>
          <w:szCs w:val="24"/>
          <w:lang w:eastAsia="x-none"/>
        </w:rPr>
      </w:pPr>
      <w:r w:rsidRPr="00E92623">
        <w:rPr>
          <w:rFonts w:ascii="Helvetica" w:hAnsi="Helvetica" w:cs="Helvetica"/>
          <w:b/>
          <w:bCs/>
          <w:sz w:val="24"/>
          <w:szCs w:val="24"/>
          <w:lang w:eastAsia="x-none"/>
        </w:rPr>
        <w:t>Exhibit Design</w:t>
      </w:r>
    </w:p>
    <w:p w14:paraId="7A83D608" w14:textId="379BDD4F" w:rsidR="00E92623" w:rsidRPr="00E92623" w:rsidRDefault="00E92623" w:rsidP="00E92623">
      <w:pPr>
        <w:keepNext/>
        <w:rPr>
          <w:rFonts w:ascii="Helvetica" w:hAnsi="Helvetica" w:cs="Helvetica"/>
          <w:b/>
          <w:bCs/>
          <w:sz w:val="24"/>
          <w:szCs w:val="24"/>
          <w:lang w:eastAsia="x-none"/>
        </w:rPr>
      </w:pPr>
      <w:r w:rsidRPr="00E92623">
        <w:rPr>
          <w:rFonts w:ascii="Helvetica" w:hAnsi="Helvetica" w:cs="Helvetica"/>
        </w:rPr>
        <w:t>Solid Light</w:t>
      </w:r>
      <w:r w:rsidRPr="00E92623">
        <w:rPr>
          <w:rFonts w:ascii="Helvetica" w:hAnsi="Helvetica" w:cs="Helvetica"/>
        </w:rPr>
        <w:br/>
        <w:t>800 S. 5th St.</w:t>
      </w:r>
      <w:r>
        <w:rPr>
          <w:rFonts w:ascii="Helvetica" w:hAnsi="Helvetica" w:cs="Helvetica"/>
          <w:b/>
          <w:bCs/>
          <w:sz w:val="24"/>
          <w:szCs w:val="24"/>
          <w:lang w:eastAsia="x-none"/>
        </w:rPr>
        <w:br/>
      </w:r>
      <w:r w:rsidRPr="00E92623">
        <w:rPr>
          <w:rFonts w:ascii="Helvetica" w:hAnsi="Helvetica" w:cs="Helvetica"/>
        </w:rPr>
        <w:t>Louisville, KY 40203</w:t>
      </w:r>
      <w:r w:rsidRPr="00E92623">
        <w:rPr>
          <w:rFonts w:ascii="Helvetica" w:hAnsi="Helvetica" w:cs="Helvetica"/>
        </w:rPr>
        <w:br/>
        <w:t>(502) 719-3085</w:t>
      </w:r>
      <w:r>
        <w:rPr>
          <w:rFonts w:ascii="Helvetica" w:hAnsi="Helvetica" w:cs="Helvetica"/>
          <w:b/>
          <w:bCs/>
          <w:sz w:val="24"/>
          <w:szCs w:val="24"/>
          <w:lang w:eastAsia="x-none"/>
        </w:rPr>
        <w:br/>
      </w:r>
      <w:proofErr w:type="spellStart"/>
      <w:r w:rsidRPr="00E92623">
        <w:rPr>
          <w:rFonts w:ascii="Helvetica" w:hAnsi="Helvetica" w:cs="Helvetica"/>
        </w:rPr>
        <w:t>Contact:Chris</w:t>
      </w:r>
      <w:proofErr w:type="spellEnd"/>
      <w:r w:rsidRPr="00E92623">
        <w:rPr>
          <w:rFonts w:ascii="Helvetica" w:hAnsi="Helvetica" w:cs="Helvetica"/>
        </w:rPr>
        <w:t xml:space="preserve"> Mozier</w:t>
      </w:r>
      <w:r>
        <w:rPr>
          <w:rFonts w:ascii="Helvetica" w:hAnsi="Helvetica" w:cs="Helvetica"/>
          <w:b/>
          <w:bCs/>
          <w:sz w:val="24"/>
          <w:szCs w:val="24"/>
          <w:lang w:eastAsia="x-none"/>
        </w:rPr>
        <w:br/>
      </w:r>
      <w:hyperlink r:id="rId11" w:history="1">
        <w:proofErr w:type="spellStart"/>
        <w:r w:rsidRPr="00D27F9E">
          <w:rPr>
            <w:rStyle w:val="Hyperlink"/>
            <w:rFonts w:ascii="Helvetica" w:hAnsi="Helvetica" w:cs="Helvetica"/>
          </w:rPr>
          <w:t>cmozier@solidlight-inc.com</w:t>
        </w:r>
        <w:proofErr w:type="spellEnd"/>
      </w:hyperlink>
      <w:r w:rsidRPr="00E92623">
        <w:rPr>
          <w:rFonts w:ascii="Helvetica" w:hAnsi="Helvetica" w:cs="Helvetica"/>
        </w:rPr>
        <w:t xml:space="preserve"> </w:t>
      </w:r>
    </w:p>
    <w:p w14:paraId="1965BA6C" w14:textId="511FFC0F" w:rsidR="004D3A5C" w:rsidRPr="00AA42A8" w:rsidRDefault="00AA42A8" w:rsidP="004D3A5C">
      <w:pPr>
        <w:keepNext/>
        <w:rPr>
          <w:rFonts w:ascii="Helvetica" w:hAnsi="Helvetica" w:cs="Helvetica"/>
          <w:sz w:val="24"/>
          <w:szCs w:val="24"/>
          <w:lang w:eastAsia="x-none"/>
        </w:rPr>
      </w:pPr>
      <w:r w:rsidRPr="00AA42A8">
        <w:rPr>
          <w:rFonts w:ascii="Helvetica" w:hAnsi="Helvetica" w:cs="Helvetica"/>
          <w:sz w:val="24"/>
          <w:szCs w:val="24"/>
          <w:lang w:val="x-none" w:eastAsia="x-none"/>
        </w:rPr>
        <w:t>“We are honored to partner with the American Printing House for the Blind with the joint goal of designing the world’s most accessible museum,” says Cynthia Torp, Owner and CEO of Solid Light. “From the galleries to the re-imagined manufacturing tour, this new, inclusive visitor experience will elevate the standard for access in the museum industry and beyond</w:t>
      </w:r>
      <w:r>
        <w:rPr>
          <w:rFonts w:ascii="Helvetica" w:hAnsi="Helvetica" w:cs="Helvetica"/>
          <w:sz w:val="24"/>
          <w:szCs w:val="24"/>
          <w:lang w:eastAsia="x-none"/>
        </w:rPr>
        <w:t>.”</w:t>
      </w:r>
    </w:p>
    <w:p w14:paraId="6EAD7B14" w14:textId="107B4761" w:rsidR="004D3A5C" w:rsidRDefault="004D3A5C" w:rsidP="004D3A5C">
      <w:pPr>
        <w:keepNext/>
        <w:rPr>
          <w:rFonts w:ascii="Helvetica" w:hAnsi="Helvetica" w:cs="Helvetica"/>
          <w:b/>
          <w:bCs/>
          <w:sz w:val="24"/>
          <w:szCs w:val="24"/>
          <w:lang w:val="x-none" w:eastAsia="x-none"/>
        </w:rPr>
      </w:pPr>
    </w:p>
    <w:p w14:paraId="551A3442" w14:textId="77777777" w:rsidR="004D3A5C" w:rsidRPr="001E1ACD" w:rsidRDefault="004D3A5C" w:rsidP="004D3A5C">
      <w:pPr>
        <w:keepNext/>
        <w:rPr>
          <w:rFonts w:ascii="Helvetica" w:hAnsi="Helvetica" w:cs="Helvetica"/>
          <w:b/>
          <w:bCs/>
          <w:sz w:val="24"/>
          <w:szCs w:val="24"/>
          <w:lang w:eastAsia="x-none"/>
        </w:rPr>
      </w:pPr>
      <w:r w:rsidRPr="001E1ACD">
        <w:rPr>
          <w:rFonts w:ascii="Helvetica" w:hAnsi="Helvetica" w:cs="Helvetica"/>
          <w:b/>
          <w:bCs/>
          <w:sz w:val="24"/>
          <w:szCs w:val="24"/>
          <w:lang w:eastAsia="x-none"/>
        </w:rPr>
        <w:t>Accessibility Consulting</w:t>
      </w:r>
    </w:p>
    <w:p w14:paraId="78A9F284" w14:textId="240A9D35" w:rsidR="004D3A5C" w:rsidRPr="00701F4A" w:rsidRDefault="004D3A5C" w:rsidP="004D3A5C">
      <w:pPr>
        <w:keepNext/>
        <w:rPr>
          <w:rFonts w:ascii="Helvetica" w:hAnsi="Helvetica" w:cs="Helvetica"/>
          <w:b/>
          <w:bCs/>
          <w:sz w:val="24"/>
          <w:szCs w:val="24"/>
          <w:lang w:eastAsia="x-none"/>
        </w:rPr>
      </w:pPr>
      <w:r w:rsidRPr="001E1ACD">
        <w:rPr>
          <w:rFonts w:ascii="Helvetica" w:hAnsi="Helvetica" w:cs="Helvetica"/>
          <w:b/>
          <w:bCs/>
          <w:sz w:val="24"/>
          <w:szCs w:val="24"/>
          <w:lang w:eastAsia="x-none"/>
        </w:rPr>
        <w:t>Prime Access Consulting Inc.</w:t>
      </w:r>
      <w:r w:rsidR="00701F4A">
        <w:rPr>
          <w:rFonts w:ascii="Helvetica" w:hAnsi="Helvetica" w:cs="Helvetica"/>
          <w:b/>
          <w:bCs/>
          <w:sz w:val="24"/>
          <w:szCs w:val="24"/>
          <w:lang w:eastAsia="x-none"/>
        </w:rPr>
        <w:br/>
      </w:r>
      <w:r w:rsidRPr="001E1ACD">
        <w:rPr>
          <w:rFonts w:ascii="Helvetica" w:hAnsi="Helvetica" w:cs="Helvetica"/>
          <w:sz w:val="24"/>
          <w:szCs w:val="24"/>
          <w:lang w:eastAsia="x-none"/>
        </w:rPr>
        <w:t>3038 Fred Dell Ln.</w:t>
      </w:r>
      <w:r w:rsidR="00701F4A">
        <w:rPr>
          <w:rFonts w:ascii="Helvetica" w:hAnsi="Helvetica" w:cs="Helvetica"/>
          <w:b/>
          <w:bCs/>
          <w:sz w:val="24"/>
          <w:szCs w:val="24"/>
          <w:lang w:eastAsia="x-none"/>
        </w:rPr>
        <w:br/>
      </w:r>
      <w:r w:rsidRPr="001E1ACD">
        <w:rPr>
          <w:rFonts w:ascii="Helvetica" w:hAnsi="Helvetica" w:cs="Helvetica"/>
          <w:sz w:val="24"/>
          <w:szCs w:val="24"/>
          <w:lang w:eastAsia="x-none"/>
        </w:rPr>
        <w:t>Cary, NC 27511</w:t>
      </w:r>
    </w:p>
    <w:p w14:paraId="4C8D9684" w14:textId="77777777" w:rsidR="002868BC" w:rsidRPr="009E2CE8" w:rsidRDefault="002868BC" w:rsidP="002868BC">
      <w:pPr>
        <w:rPr>
          <w:rFonts w:ascii="Helvetica" w:hAnsi="Helvetica" w:cs="Helvetica"/>
          <w:sz w:val="24"/>
          <w:szCs w:val="24"/>
        </w:rPr>
      </w:pPr>
      <w:r w:rsidRPr="009E2CE8">
        <w:rPr>
          <w:rFonts w:ascii="Helvetica" w:hAnsi="Helvetica" w:cs="Helvetica"/>
          <w:sz w:val="24"/>
          <w:szCs w:val="24"/>
        </w:rPr>
        <w:t>“Museums traditionally have been structured and designed so that disabled visitors like me are not only excluded, but even when accessibility accommodations exist, the result is basic access, not inclusion</w:t>
      </w:r>
      <w:r>
        <w:rPr>
          <w:rFonts w:ascii="Helvetica" w:hAnsi="Helvetica" w:cs="Helvetica"/>
          <w:sz w:val="24"/>
          <w:szCs w:val="24"/>
        </w:rPr>
        <w:t xml:space="preserve">,” said </w:t>
      </w:r>
      <w:r w:rsidRPr="009E2CE8">
        <w:rPr>
          <w:rFonts w:ascii="Helvetica" w:hAnsi="Helvetica" w:cs="Helvetica"/>
          <w:sz w:val="24"/>
          <w:szCs w:val="24"/>
        </w:rPr>
        <w:t>Sina Bahram, President of PAC</w:t>
      </w:r>
      <w:r>
        <w:rPr>
          <w:rFonts w:ascii="Helvetica" w:hAnsi="Helvetica" w:cs="Helvetica"/>
          <w:sz w:val="24"/>
          <w:szCs w:val="24"/>
        </w:rPr>
        <w:t>. “T</w:t>
      </w:r>
      <w:r w:rsidRPr="009E2CE8">
        <w:rPr>
          <w:rFonts w:ascii="Helvetica" w:hAnsi="Helvetica" w:cs="Helvetica"/>
          <w:sz w:val="24"/>
          <w:szCs w:val="24"/>
        </w:rPr>
        <w:t>he team and I are deeply excited to collaborate with APH and the other partners in designing and building an inclusive museum experience that meaningfully welcomes the widest possible audience.”</w:t>
      </w:r>
    </w:p>
    <w:p w14:paraId="2C81C9F6" w14:textId="0A2DA3EF" w:rsidR="00EC04FA" w:rsidRDefault="00EC04FA" w:rsidP="004D3A5C">
      <w:pPr>
        <w:keepNext/>
        <w:rPr>
          <w:rFonts w:ascii="Helvetica" w:hAnsi="Helvetica" w:cs="Helvetica"/>
          <w:b/>
          <w:bCs/>
          <w:sz w:val="24"/>
          <w:szCs w:val="24"/>
          <w:lang w:val="x-none" w:eastAsia="x-none"/>
        </w:rPr>
      </w:pPr>
    </w:p>
    <w:p w14:paraId="46973296" w14:textId="77777777" w:rsidR="004D3A5C" w:rsidRPr="001E1ACD" w:rsidRDefault="004D3A5C" w:rsidP="004D3A5C">
      <w:pPr>
        <w:keepNext/>
        <w:rPr>
          <w:rFonts w:ascii="Helvetica" w:hAnsi="Helvetica" w:cs="Helvetica"/>
          <w:b/>
          <w:bCs/>
          <w:sz w:val="24"/>
          <w:szCs w:val="24"/>
          <w:lang w:val="x-none" w:eastAsia="x-none"/>
        </w:rPr>
      </w:pPr>
      <w:r w:rsidRPr="001E1ACD">
        <w:rPr>
          <w:rFonts w:ascii="Helvetica" w:hAnsi="Helvetica" w:cs="Helvetica"/>
          <w:b/>
          <w:bCs/>
          <w:sz w:val="24"/>
          <w:szCs w:val="24"/>
          <w:lang w:val="x-none" w:eastAsia="x-none"/>
        </w:rPr>
        <w:t xml:space="preserve">Civil Engineer  </w:t>
      </w:r>
    </w:p>
    <w:p w14:paraId="1C053374" w14:textId="77777777" w:rsidR="00CB25DC" w:rsidRPr="00CB25DC" w:rsidRDefault="00CB25DC" w:rsidP="00CB25DC">
      <w:pPr>
        <w:jc w:val="both"/>
        <w:rPr>
          <w:rFonts w:ascii="Helvetica" w:hAnsi="Helvetica" w:cs="Helvetica"/>
          <w:b/>
          <w:bCs/>
          <w:sz w:val="24"/>
          <w:szCs w:val="24"/>
          <w:u w:val="single"/>
        </w:rPr>
      </w:pPr>
      <w:proofErr w:type="spellStart"/>
      <w:r w:rsidRPr="00CB25DC">
        <w:rPr>
          <w:rFonts w:ascii="Helvetica" w:hAnsi="Helvetica" w:cs="Helvetica"/>
          <w:b/>
          <w:bCs/>
          <w:sz w:val="24"/>
          <w:szCs w:val="24"/>
          <w:u w:val="single"/>
        </w:rPr>
        <w:t>Sabak</w:t>
      </w:r>
      <w:proofErr w:type="spellEnd"/>
      <w:r w:rsidRPr="00CB25DC">
        <w:rPr>
          <w:rFonts w:ascii="Helvetica" w:hAnsi="Helvetica" w:cs="Helvetica"/>
          <w:b/>
          <w:bCs/>
          <w:sz w:val="24"/>
          <w:szCs w:val="24"/>
          <w:u w:val="single"/>
        </w:rPr>
        <w:t xml:space="preserve"> Wilson Lingo</w:t>
      </w:r>
    </w:p>
    <w:p w14:paraId="45409DC3" w14:textId="77777777" w:rsidR="00CB25DC" w:rsidRPr="00CB25DC" w:rsidRDefault="00CB25DC" w:rsidP="00CB25DC">
      <w:pPr>
        <w:spacing w:after="0"/>
        <w:rPr>
          <w:rFonts w:ascii="Helvetica" w:hAnsi="Helvetica" w:cs="Helvetica"/>
          <w:sz w:val="24"/>
          <w:szCs w:val="24"/>
        </w:rPr>
      </w:pPr>
      <w:proofErr w:type="spellStart"/>
      <w:r w:rsidRPr="00CB25DC">
        <w:rPr>
          <w:rFonts w:ascii="Helvetica" w:hAnsi="Helvetica" w:cs="Helvetica"/>
          <w:sz w:val="24"/>
          <w:szCs w:val="24"/>
        </w:rPr>
        <w:t>Sabak</w:t>
      </w:r>
      <w:proofErr w:type="spellEnd"/>
      <w:r w:rsidRPr="00CB25DC">
        <w:rPr>
          <w:rFonts w:ascii="Helvetica" w:hAnsi="Helvetica" w:cs="Helvetica"/>
          <w:sz w:val="24"/>
          <w:szCs w:val="24"/>
        </w:rPr>
        <w:t>, Wilson &amp; Lingo, Inc</w:t>
      </w:r>
    </w:p>
    <w:p w14:paraId="5AF127F7" w14:textId="77777777" w:rsidR="00CB25DC" w:rsidRPr="00CB25DC" w:rsidRDefault="00CB25DC" w:rsidP="00CB25DC">
      <w:pPr>
        <w:spacing w:after="0"/>
        <w:rPr>
          <w:rFonts w:ascii="Helvetica" w:hAnsi="Helvetica" w:cs="Helvetica"/>
          <w:sz w:val="24"/>
          <w:szCs w:val="24"/>
        </w:rPr>
      </w:pPr>
      <w:r w:rsidRPr="00CB25DC">
        <w:rPr>
          <w:rFonts w:ascii="Helvetica" w:hAnsi="Helvetica" w:cs="Helvetica"/>
          <w:sz w:val="24"/>
          <w:szCs w:val="24"/>
        </w:rPr>
        <w:t>608 S 3</w:t>
      </w:r>
      <w:r w:rsidRPr="00CB25DC">
        <w:rPr>
          <w:rFonts w:ascii="Helvetica" w:hAnsi="Helvetica" w:cs="Helvetica"/>
          <w:sz w:val="24"/>
          <w:szCs w:val="24"/>
          <w:vertAlign w:val="superscript"/>
        </w:rPr>
        <w:t>rd</w:t>
      </w:r>
      <w:r w:rsidRPr="00CB25DC">
        <w:rPr>
          <w:rFonts w:ascii="Helvetica" w:hAnsi="Helvetica" w:cs="Helvetica"/>
          <w:sz w:val="24"/>
          <w:szCs w:val="24"/>
        </w:rPr>
        <w:t xml:space="preserve"> Street</w:t>
      </w:r>
    </w:p>
    <w:p w14:paraId="70971EAC" w14:textId="77777777" w:rsidR="00CB25DC" w:rsidRPr="00CB25DC" w:rsidRDefault="00CB25DC" w:rsidP="00CB25DC">
      <w:pPr>
        <w:spacing w:after="0"/>
        <w:rPr>
          <w:rFonts w:ascii="Helvetica" w:hAnsi="Helvetica" w:cs="Helvetica"/>
          <w:sz w:val="24"/>
          <w:szCs w:val="24"/>
        </w:rPr>
      </w:pPr>
      <w:r w:rsidRPr="00CB25DC">
        <w:rPr>
          <w:rFonts w:ascii="Helvetica" w:hAnsi="Helvetica" w:cs="Helvetica"/>
          <w:sz w:val="24"/>
          <w:szCs w:val="24"/>
        </w:rPr>
        <w:t>Louisville, KY 40202</w:t>
      </w:r>
    </w:p>
    <w:p w14:paraId="7080948F" w14:textId="77777777" w:rsidR="00CB25DC" w:rsidRPr="00CB25DC" w:rsidRDefault="00CB25DC" w:rsidP="00CB25DC">
      <w:pPr>
        <w:spacing w:after="0"/>
        <w:rPr>
          <w:rFonts w:ascii="Helvetica" w:hAnsi="Helvetica" w:cs="Helvetica"/>
          <w:sz w:val="24"/>
          <w:szCs w:val="24"/>
        </w:rPr>
      </w:pPr>
      <w:r w:rsidRPr="00CB25DC">
        <w:rPr>
          <w:rFonts w:ascii="Helvetica" w:hAnsi="Helvetica" w:cs="Helvetica"/>
          <w:sz w:val="24"/>
          <w:szCs w:val="24"/>
        </w:rPr>
        <w:t>502-584-6271</w:t>
      </w:r>
    </w:p>
    <w:p w14:paraId="0FD01755" w14:textId="77777777" w:rsidR="00CB25DC" w:rsidRPr="00CB25DC" w:rsidRDefault="00CB25DC" w:rsidP="00CB25DC">
      <w:pPr>
        <w:spacing w:after="0"/>
        <w:rPr>
          <w:rFonts w:ascii="Helvetica" w:hAnsi="Helvetica" w:cs="Helvetica"/>
          <w:sz w:val="24"/>
          <w:szCs w:val="24"/>
        </w:rPr>
      </w:pPr>
      <w:r w:rsidRPr="00CB25DC">
        <w:rPr>
          <w:rFonts w:ascii="Helvetica" w:hAnsi="Helvetica" w:cs="Helvetica"/>
          <w:sz w:val="24"/>
          <w:szCs w:val="24"/>
        </w:rPr>
        <w:t>Contact: Matt Wolff</w:t>
      </w:r>
    </w:p>
    <w:p w14:paraId="3D1BC237" w14:textId="77777777" w:rsidR="00CB25DC" w:rsidRPr="00CB25DC" w:rsidRDefault="00EC04FA" w:rsidP="00CB25DC">
      <w:pPr>
        <w:spacing w:after="0"/>
        <w:rPr>
          <w:rFonts w:ascii="Helvetica" w:hAnsi="Helvetica" w:cs="Helvetica"/>
          <w:sz w:val="24"/>
          <w:szCs w:val="24"/>
        </w:rPr>
      </w:pPr>
      <w:hyperlink r:id="rId12" w:history="1">
        <w:proofErr w:type="spellStart"/>
        <w:r w:rsidR="00CB25DC" w:rsidRPr="00CB25DC">
          <w:rPr>
            <w:rStyle w:val="Hyperlink"/>
            <w:rFonts w:ascii="Helvetica" w:hAnsi="Helvetica" w:cs="Helvetica"/>
            <w:sz w:val="24"/>
            <w:szCs w:val="24"/>
          </w:rPr>
          <w:t>Matt.wolff@swlinc.com</w:t>
        </w:r>
        <w:proofErr w:type="spellEnd"/>
      </w:hyperlink>
    </w:p>
    <w:p w14:paraId="481FEFA9" w14:textId="77777777" w:rsidR="00CB25DC" w:rsidRPr="00CB25DC" w:rsidRDefault="00CB25DC" w:rsidP="00CB25DC">
      <w:pPr>
        <w:jc w:val="both"/>
        <w:rPr>
          <w:rFonts w:ascii="Helvetica" w:hAnsi="Helvetica" w:cs="Helvetica"/>
          <w:sz w:val="24"/>
          <w:szCs w:val="24"/>
        </w:rPr>
      </w:pPr>
    </w:p>
    <w:p w14:paraId="484AEB0E" w14:textId="77777777" w:rsidR="00CB25DC" w:rsidRPr="00CB25DC" w:rsidRDefault="00CB25DC" w:rsidP="00CB25DC">
      <w:pPr>
        <w:spacing w:after="0"/>
        <w:rPr>
          <w:rFonts w:ascii="Helvetica" w:hAnsi="Helvetica" w:cs="Helvetica"/>
          <w:sz w:val="24"/>
          <w:szCs w:val="24"/>
        </w:rPr>
      </w:pPr>
      <w:r w:rsidRPr="00CB25DC">
        <w:rPr>
          <w:rFonts w:ascii="Helvetica" w:hAnsi="Helvetica" w:cs="Helvetica"/>
          <w:sz w:val="24"/>
          <w:szCs w:val="24"/>
        </w:rPr>
        <w:t>Planner</w:t>
      </w:r>
    </w:p>
    <w:p w14:paraId="7D284DE0" w14:textId="77777777" w:rsidR="00CB25DC" w:rsidRPr="00CB25DC" w:rsidRDefault="00CB25DC" w:rsidP="00CB25DC">
      <w:pPr>
        <w:spacing w:after="0"/>
        <w:rPr>
          <w:rFonts w:ascii="Helvetica" w:hAnsi="Helvetica" w:cs="Helvetica"/>
          <w:sz w:val="24"/>
          <w:szCs w:val="24"/>
        </w:rPr>
      </w:pPr>
      <w:r w:rsidRPr="00CB25DC">
        <w:rPr>
          <w:rFonts w:ascii="Helvetica" w:hAnsi="Helvetica" w:cs="Helvetica"/>
          <w:sz w:val="24"/>
          <w:szCs w:val="24"/>
        </w:rPr>
        <w:t>Civil Engineer</w:t>
      </w:r>
    </w:p>
    <w:p w14:paraId="0E4089C2" w14:textId="77777777" w:rsidR="00CB25DC" w:rsidRPr="00CB25DC" w:rsidRDefault="00CB25DC" w:rsidP="00CB25DC">
      <w:pPr>
        <w:spacing w:after="0"/>
        <w:rPr>
          <w:rFonts w:ascii="Helvetica" w:hAnsi="Helvetica" w:cs="Helvetica"/>
          <w:sz w:val="24"/>
          <w:szCs w:val="24"/>
        </w:rPr>
      </w:pPr>
      <w:r w:rsidRPr="00CB25DC">
        <w:rPr>
          <w:rFonts w:ascii="Helvetica" w:hAnsi="Helvetica" w:cs="Helvetica"/>
          <w:sz w:val="24"/>
          <w:szCs w:val="24"/>
        </w:rPr>
        <w:t>Landscape Architect</w:t>
      </w:r>
    </w:p>
    <w:p w14:paraId="5CF182DC" w14:textId="77777777" w:rsidR="00CB25DC" w:rsidRPr="00CB25DC" w:rsidRDefault="00CB25DC" w:rsidP="00CB25DC">
      <w:pPr>
        <w:spacing w:after="0"/>
        <w:rPr>
          <w:rFonts w:ascii="Helvetica" w:hAnsi="Helvetica" w:cs="Helvetica"/>
          <w:sz w:val="24"/>
          <w:szCs w:val="24"/>
        </w:rPr>
      </w:pPr>
      <w:r w:rsidRPr="00CB25DC">
        <w:rPr>
          <w:rFonts w:ascii="Helvetica" w:hAnsi="Helvetica" w:cs="Helvetica"/>
          <w:sz w:val="24"/>
          <w:szCs w:val="24"/>
        </w:rPr>
        <w:t>Surveyor</w:t>
      </w:r>
    </w:p>
    <w:p w14:paraId="0D681E44" w14:textId="77777777" w:rsidR="00CB25DC" w:rsidRPr="00CB25DC" w:rsidRDefault="00CB25DC" w:rsidP="00CB25DC">
      <w:pPr>
        <w:jc w:val="both"/>
        <w:rPr>
          <w:rFonts w:ascii="Helvetica" w:hAnsi="Helvetica" w:cs="Helvetica"/>
          <w:sz w:val="24"/>
          <w:szCs w:val="24"/>
        </w:rPr>
      </w:pPr>
    </w:p>
    <w:p w14:paraId="0E939F51" w14:textId="5807AF41" w:rsidR="00CB25DC" w:rsidRPr="00CB25DC" w:rsidRDefault="00CB25DC" w:rsidP="00CB25DC">
      <w:pPr>
        <w:jc w:val="both"/>
        <w:rPr>
          <w:rFonts w:ascii="Helvetica" w:hAnsi="Helvetica" w:cs="Helvetica"/>
          <w:sz w:val="24"/>
          <w:szCs w:val="24"/>
        </w:rPr>
      </w:pPr>
      <w:r>
        <w:rPr>
          <w:rFonts w:ascii="Helvetica" w:hAnsi="Helvetica" w:cs="Helvetica"/>
          <w:sz w:val="24"/>
          <w:szCs w:val="24"/>
        </w:rPr>
        <w:t>“</w:t>
      </w:r>
      <w:proofErr w:type="spellStart"/>
      <w:r w:rsidRPr="00CB25DC">
        <w:rPr>
          <w:rFonts w:ascii="Helvetica" w:hAnsi="Helvetica" w:cs="Helvetica"/>
          <w:sz w:val="24"/>
          <w:szCs w:val="24"/>
        </w:rPr>
        <w:t>SWL</w:t>
      </w:r>
      <w:proofErr w:type="spellEnd"/>
      <w:r w:rsidRPr="00CB25DC">
        <w:rPr>
          <w:rFonts w:ascii="Helvetica" w:hAnsi="Helvetica" w:cs="Helvetica"/>
          <w:sz w:val="24"/>
          <w:szCs w:val="24"/>
        </w:rPr>
        <w:t xml:space="preserve"> has been a local site planning leader in Louisville for the last 50 years and we take great pride in our partnerships with local non-for-profit groups and the positive impact they have on our community. The American Printing Houses “The Dot Experience” project is just another great example of a Louisville-based company having a major impact not only locally but internationally as well for those who are blind or with low vision.  </w:t>
      </w:r>
      <w:proofErr w:type="spellStart"/>
      <w:r w:rsidRPr="00CB25DC">
        <w:rPr>
          <w:rFonts w:ascii="Helvetica" w:hAnsi="Helvetica" w:cs="Helvetica"/>
          <w:sz w:val="24"/>
          <w:szCs w:val="24"/>
        </w:rPr>
        <w:t>SWL</w:t>
      </w:r>
      <w:proofErr w:type="spellEnd"/>
      <w:r w:rsidRPr="00CB25DC">
        <w:rPr>
          <w:rFonts w:ascii="Helvetica" w:hAnsi="Helvetica" w:cs="Helvetica"/>
          <w:sz w:val="24"/>
          <w:szCs w:val="24"/>
        </w:rPr>
        <w:t xml:space="preserve"> accepted the </w:t>
      </w:r>
      <w:proofErr w:type="spellStart"/>
      <w:r w:rsidRPr="00CB25DC">
        <w:rPr>
          <w:rFonts w:ascii="Helvetica" w:hAnsi="Helvetica" w:cs="Helvetica"/>
          <w:sz w:val="24"/>
          <w:szCs w:val="24"/>
        </w:rPr>
        <w:t>APHs</w:t>
      </w:r>
      <w:proofErr w:type="spellEnd"/>
      <w:r w:rsidRPr="00CB25DC">
        <w:rPr>
          <w:rFonts w:ascii="Helvetica" w:hAnsi="Helvetica" w:cs="Helvetica"/>
          <w:sz w:val="24"/>
          <w:szCs w:val="24"/>
        </w:rPr>
        <w:t xml:space="preserve"> challenge to provide an experience that is inclusive and accessible for all by creating a site experience that preserves existing trees &amp; historical features of the site, while providing the much-needed inclusivity and access promoted by this project.</w:t>
      </w:r>
      <w:r>
        <w:rPr>
          <w:rFonts w:ascii="Helvetica" w:hAnsi="Helvetica" w:cs="Helvetica"/>
          <w:sz w:val="24"/>
          <w:szCs w:val="24"/>
        </w:rPr>
        <w:t>”</w:t>
      </w:r>
    </w:p>
    <w:p w14:paraId="02CD63EA" w14:textId="77777777" w:rsidR="00CB25DC" w:rsidRDefault="00CB25DC" w:rsidP="00CB25DC">
      <w:pPr>
        <w:spacing w:after="0"/>
        <w:rPr>
          <w:rFonts w:ascii="Gotham Narrow Book" w:hAnsi="Gotham Narrow Book"/>
          <w:sz w:val="20"/>
          <w:szCs w:val="20"/>
        </w:rPr>
      </w:pPr>
    </w:p>
    <w:p w14:paraId="6E11A97A" w14:textId="77777777" w:rsidR="004D3A5C" w:rsidRPr="001E1ACD" w:rsidRDefault="004D3A5C" w:rsidP="004D3A5C">
      <w:pPr>
        <w:keepNext/>
        <w:rPr>
          <w:rFonts w:ascii="Helvetica" w:hAnsi="Helvetica" w:cs="Helvetica"/>
          <w:b/>
          <w:bCs/>
          <w:sz w:val="24"/>
          <w:szCs w:val="24"/>
          <w:lang w:val="x-none" w:eastAsia="x-none"/>
        </w:rPr>
      </w:pPr>
      <w:r w:rsidRPr="001E1ACD">
        <w:rPr>
          <w:rFonts w:ascii="Helvetica" w:hAnsi="Helvetica" w:cs="Helvetica"/>
          <w:b/>
          <w:bCs/>
          <w:sz w:val="24"/>
          <w:szCs w:val="24"/>
          <w:lang w:val="x-none" w:eastAsia="x-none"/>
        </w:rPr>
        <w:t xml:space="preserve">Mechanical/Electrical Engineer  </w:t>
      </w:r>
    </w:p>
    <w:p w14:paraId="5BF99700" w14:textId="77777777" w:rsidR="00743DCA" w:rsidRPr="00743DCA" w:rsidRDefault="00743DCA" w:rsidP="00743DCA">
      <w:pPr>
        <w:jc w:val="both"/>
        <w:rPr>
          <w:rFonts w:ascii="Helvetica" w:hAnsi="Helvetica" w:cs="Helvetica"/>
          <w:sz w:val="24"/>
          <w:szCs w:val="24"/>
        </w:rPr>
      </w:pPr>
      <w:r w:rsidRPr="00743DCA">
        <w:rPr>
          <w:rFonts w:ascii="Helvetica" w:hAnsi="Helvetica" w:cs="Helvetica"/>
          <w:b/>
          <w:bCs/>
          <w:sz w:val="24"/>
          <w:szCs w:val="24"/>
        </w:rPr>
        <w:t>Kerr-</w:t>
      </w:r>
      <w:proofErr w:type="spellStart"/>
      <w:r w:rsidRPr="00743DCA">
        <w:rPr>
          <w:rFonts w:ascii="Helvetica" w:hAnsi="Helvetica" w:cs="Helvetica"/>
          <w:b/>
          <w:bCs/>
          <w:sz w:val="24"/>
          <w:szCs w:val="24"/>
        </w:rPr>
        <w:t>Greulich</w:t>
      </w:r>
      <w:proofErr w:type="spellEnd"/>
      <w:r w:rsidRPr="00743DCA">
        <w:rPr>
          <w:rFonts w:ascii="Helvetica" w:hAnsi="Helvetica" w:cs="Helvetica"/>
          <w:b/>
          <w:bCs/>
          <w:sz w:val="24"/>
          <w:szCs w:val="24"/>
        </w:rPr>
        <w:t xml:space="preserve"> Engineers Inc.</w:t>
      </w:r>
      <w:r w:rsidRPr="00743DCA">
        <w:rPr>
          <w:rFonts w:ascii="Helvetica" w:hAnsi="Helvetica" w:cs="Helvetica"/>
          <w:sz w:val="24"/>
          <w:szCs w:val="24"/>
        </w:rPr>
        <w:t xml:space="preserve"> </w:t>
      </w:r>
    </w:p>
    <w:p w14:paraId="585CAE64" w14:textId="77777777" w:rsidR="00743DCA" w:rsidRPr="00743DCA" w:rsidRDefault="00743DCA" w:rsidP="00743DCA">
      <w:pPr>
        <w:spacing w:after="0"/>
        <w:jc w:val="both"/>
        <w:rPr>
          <w:rFonts w:ascii="Helvetica" w:hAnsi="Helvetica" w:cs="Helvetica"/>
          <w:sz w:val="24"/>
          <w:szCs w:val="24"/>
        </w:rPr>
      </w:pPr>
      <w:r w:rsidRPr="00743DCA">
        <w:rPr>
          <w:rFonts w:ascii="Helvetica" w:hAnsi="Helvetica" w:cs="Helvetica"/>
          <w:sz w:val="24"/>
          <w:szCs w:val="24"/>
        </w:rPr>
        <w:t>Kerr-</w:t>
      </w:r>
      <w:proofErr w:type="spellStart"/>
      <w:r w:rsidRPr="00743DCA">
        <w:rPr>
          <w:rFonts w:ascii="Helvetica" w:hAnsi="Helvetica" w:cs="Helvetica"/>
          <w:sz w:val="24"/>
          <w:szCs w:val="24"/>
        </w:rPr>
        <w:t>Greulich</w:t>
      </w:r>
      <w:proofErr w:type="spellEnd"/>
      <w:r w:rsidRPr="00743DCA">
        <w:rPr>
          <w:rFonts w:ascii="Helvetica" w:hAnsi="Helvetica" w:cs="Helvetica"/>
          <w:sz w:val="24"/>
          <w:szCs w:val="24"/>
        </w:rPr>
        <w:t xml:space="preserve"> Engineers Inc.</w:t>
      </w:r>
    </w:p>
    <w:p w14:paraId="769B129C" w14:textId="77777777" w:rsidR="00743DCA" w:rsidRPr="00743DCA" w:rsidRDefault="00743DCA" w:rsidP="00743DCA">
      <w:pPr>
        <w:spacing w:after="0"/>
        <w:jc w:val="both"/>
        <w:rPr>
          <w:rFonts w:ascii="Helvetica" w:hAnsi="Helvetica" w:cs="Helvetica"/>
          <w:sz w:val="24"/>
          <w:szCs w:val="24"/>
        </w:rPr>
      </w:pPr>
      <w:r w:rsidRPr="00743DCA">
        <w:rPr>
          <w:rFonts w:ascii="Helvetica" w:hAnsi="Helvetica" w:cs="Helvetica"/>
          <w:sz w:val="24"/>
          <w:szCs w:val="24"/>
        </w:rPr>
        <w:t>1534 Ormsby Station Court</w:t>
      </w:r>
    </w:p>
    <w:p w14:paraId="3625D42C" w14:textId="77777777" w:rsidR="00743DCA" w:rsidRPr="00743DCA" w:rsidRDefault="00743DCA" w:rsidP="00743DCA">
      <w:pPr>
        <w:spacing w:after="0"/>
        <w:jc w:val="both"/>
        <w:rPr>
          <w:rFonts w:ascii="Helvetica" w:hAnsi="Helvetica" w:cs="Helvetica"/>
          <w:sz w:val="24"/>
          <w:szCs w:val="24"/>
        </w:rPr>
      </w:pPr>
      <w:r w:rsidRPr="00743DCA">
        <w:rPr>
          <w:rFonts w:ascii="Helvetica" w:hAnsi="Helvetica" w:cs="Helvetica"/>
          <w:sz w:val="24"/>
          <w:szCs w:val="24"/>
        </w:rPr>
        <w:t>Louisville, KY 40223</w:t>
      </w:r>
    </w:p>
    <w:p w14:paraId="64496C3B" w14:textId="77777777" w:rsidR="00743DCA" w:rsidRPr="00743DCA" w:rsidRDefault="00743DCA" w:rsidP="00743DCA">
      <w:pPr>
        <w:spacing w:after="0"/>
        <w:jc w:val="both"/>
        <w:rPr>
          <w:rFonts w:ascii="Helvetica" w:hAnsi="Helvetica" w:cs="Helvetica"/>
          <w:sz w:val="24"/>
          <w:szCs w:val="24"/>
        </w:rPr>
      </w:pPr>
      <w:r w:rsidRPr="00743DCA">
        <w:rPr>
          <w:rFonts w:ascii="Helvetica" w:hAnsi="Helvetica" w:cs="Helvetica"/>
          <w:sz w:val="24"/>
          <w:szCs w:val="24"/>
        </w:rPr>
        <w:t>Contact: Larry Hall, Director of Business Development</w:t>
      </w:r>
    </w:p>
    <w:p w14:paraId="23905D48" w14:textId="77777777" w:rsidR="00743DCA" w:rsidRDefault="00743DCA" w:rsidP="00743DCA">
      <w:pPr>
        <w:spacing w:after="0"/>
        <w:jc w:val="both"/>
        <w:rPr>
          <w:rFonts w:ascii="Helvetica" w:hAnsi="Helvetica" w:cs="Helvetica"/>
          <w:sz w:val="24"/>
          <w:szCs w:val="24"/>
        </w:rPr>
      </w:pPr>
      <w:r w:rsidRPr="00743DCA">
        <w:rPr>
          <w:rFonts w:ascii="Helvetica" w:hAnsi="Helvetica" w:cs="Helvetica"/>
          <w:sz w:val="24"/>
          <w:szCs w:val="24"/>
        </w:rPr>
        <w:t>(502) 813-7656</w:t>
      </w:r>
    </w:p>
    <w:p w14:paraId="53E9FEC3" w14:textId="77777777" w:rsidR="00743DCA" w:rsidRDefault="00743DCA" w:rsidP="00743DCA">
      <w:pPr>
        <w:spacing w:after="0"/>
        <w:jc w:val="both"/>
        <w:rPr>
          <w:rFonts w:ascii="Helvetica" w:hAnsi="Helvetica" w:cs="Helvetica"/>
          <w:sz w:val="24"/>
          <w:szCs w:val="24"/>
        </w:rPr>
      </w:pPr>
    </w:p>
    <w:p w14:paraId="1122C613" w14:textId="74574B20" w:rsidR="00743DCA" w:rsidRPr="00743DCA" w:rsidRDefault="00743DCA" w:rsidP="00743DCA">
      <w:pPr>
        <w:spacing w:after="0"/>
        <w:jc w:val="both"/>
        <w:rPr>
          <w:rFonts w:ascii="Helvetica" w:hAnsi="Helvetica" w:cs="Helvetica"/>
          <w:sz w:val="24"/>
          <w:szCs w:val="24"/>
        </w:rPr>
      </w:pPr>
      <w:r w:rsidRPr="00743DCA">
        <w:rPr>
          <w:rFonts w:ascii="Helvetica" w:hAnsi="Helvetica" w:cs="Helvetica"/>
          <w:sz w:val="24"/>
          <w:szCs w:val="24"/>
        </w:rPr>
        <w:t>“Kerr-</w:t>
      </w:r>
      <w:proofErr w:type="spellStart"/>
      <w:r w:rsidRPr="00743DCA">
        <w:rPr>
          <w:rFonts w:ascii="Helvetica" w:hAnsi="Helvetica" w:cs="Helvetica"/>
          <w:sz w:val="24"/>
          <w:szCs w:val="24"/>
        </w:rPr>
        <w:t>Greulich</w:t>
      </w:r>
      <w:proofErr w:type="spellEnd"/>
      <w:r w:rsidRPr="00743DCA">
        <w:rPr>
          <w:rFonts w:ascii="Helvetica" w:hAnsi="Helvetica" w:cs="Helvetica"/>
          <w:sz w:val="24"/>
          <w:szCs w:val="24"/>
        </w:rPr>
        <w:t xml:space="preserve"> Engineers is honored by the opportunity to aid in the mission of the American Printing House through our engineering services. The work that the American Printing House does is meaningful to many people on a global scale, and we take great pride in being a part of such an impactful project. Our goal is to minimize the impact of Mechanical, Electrical, Plumbing, and Fire Protection systems on the building architecture and usage as well as reducing the energy use and maintenance requirements. Our efforts are to design systems to accentuate and complement the American Printing House Dot Experience so the organization can focus on its mission and enjoy the space.”</w:t>
      </w:r>
    </w:p>
    <w:p w14:paraId="1A1C08F2" w14:textId="77777777" w:rsidR="004D3A5C" w:rsidRPr="001E1ACD" w:rsidRDefault="004D3A5C" w:rsidP="004D3A5C">
      <w:pPr>
        <w:keepNext/>
        <w:rPr>
          <w:rFonts w:ascii="Helvetica" w:hAnsi="Helvetica" w:cs="Helvetica"/>
          <w:b/>
          <w:bCs/>
          <w:sz w:val="24"/>
          <w:szCs w:val="24"/>
          <w:lang w:val="x-none" w:eastAsia="x-none"/>
        </w:rPr>
      </w:pPr>
    </w:p>
    <w:p w14:paraId="31899172" w14:textId="77777777" w:rsidR="007847AF" w:rsidRPr="007847AF" w:rsidRDefault="007847AF" w:rsidP="007847AF">
      <w:pPr>
        <w:jc w:val="both"/>
        <w:rPr>
          <w:rFonts w:ascii="Helvetica" w:hAnsi="Helvetica" w:cs="Helvetica"/>
          <w:b/>
          <w:bCs/>
          <w:sz w:val="24"/>
          <w:szCs w:val="24"/>
        </w:rPr>
      </w:pPr>
      <w:r w:rsidRPr="007847AF">
        <w:rPr>
          <w:rFonts w:ascii="Helvetica" w:hAnsi="Helvetica" w:cs="Helvetica"/>
          <w:b/>
          <w:bCs/>
          <w:sz w:val="24"/>
          <w:szCs w:val="24"/>
        </w:rPr>
        <w:t>Structural Services</w:t>
      </w:r>
    </w:p>
    <w:p w14:paraId="6CB0D477" w14:textId="77777777" w:rsidR="007847AF" w:rsidRPr="007847AF" w:rsidRDefault="007847AF" w:rsidP="007847AF">
      <w:pPr>
        <w:spacing w:after="0"/>
        <w:jc w:val="both"/>
        <w:rPr>
          <w:rFonts w:ascii="Helvetica" w:hAnsi="Helvetica" w:cs="Helvetica"/>
          <w:sz w:val="24"/>
          <w:szCs w:val="24"/>
        </w:rPr>
      </w:pPr>
      <w:r w:rsidRPr="007847AF">
        <w:rPr>
          <w:rFonts w:ascii="Helvetica" w:hAnsi="Helvetica" w:cs="Helvetica"/>
          <w:sz w:val="24"/>
          <w:szCs w:val="24"/>
        </w:rPr>
        <w:t>Structural Services, Inc,</w:t>
      </w:r>
    </w:p>
    <w:p w14:paraId="56D3DB88" w14:textId="77777777" w:rsidR="007847AF" w:rsidRPr="007847AF" w:rsidRDefault="007847AF" w:rsidP="007847AF">
      <w:pPr>
        <w:spacing w:after="0"/>
        <w:jc w:val="both"/>
        <w:rPr>
          <w:rFonts w:ascii="Helvetica" w:hAnsi="Helvetica" w:cs="Helvetica"/>
          <w:sz w:val="24"/>
          <w:szCs w:val="24"/>
        </w:rPr>
      </w:pPr>
      <w:r w:rsidRPr="007847AF">
        <w:rPr>
          <w:rFonts w:ascii="Helvetica" w:hAnsi="Helvetica" w:cs="Helvetica"/>
          <w:sz w:val="24"/>
          <w:szCs w:val="24"/>
        </w:rPr>
        <w:t>5948 Timber Ridge Drive; #201</w:t>
      </w:r>
    </w:p>
    <w:p w14:paraId="1899C574" w14:textId="77777777" w:rsidR="007847AF" w:rsidRPr="007847AF" w:rsidRDefault="007847AF" w:rsidP="007847AF">
      <w:pPr>
        <w:spacing w:after="0"/>
        <w:jc w:val="both"/>
        <w:rPr>
          <w:rFonts w:ascii="Helvetica" w:hAnsi="Helvetica" w:cs="Helvetica"/>
          <w:sz w:val="24"/>
          <w:szCs w:val="24"/>
        </w:rPr>
      </w:pPr>
      <w:r w:rsidRPr="007847AF">
        <w:rPr>
          <w:rFonts w:ascii="Helvetica" w:hAnsi="Helvetica" w:cs="Helvetica"/>
          <w:sz w:val="24"/>
          <w:szCs w:val="24"/>
        </w:rPr>
        <w:t>Prospect, KY  40059</w:t>
      </w:r>
    </w:p>
    <w:p w14:paraId="5E38ACD5" w14:textId="77777777" w:rsidR="007847AF" w:rsidRPr="007847AF" w:rsidRDefault="007847AF" w:rsidP="007847AF">
      <w:pPr>
        <w:spacing w:after="0"/>
        <w:jc w:val="both"/>
        <w:rPr>
          <w:rFonts w:ascii="Helvetica" w:hAnsi="Helvetica" w:cs="Helvetica"/>
          <w:sz w:val="24"/>
          <w:szCs w:val="24"/>
        </w:rPr>
      </w:pPr>
      <w:r w:rsidRPr="007847AF">
        <w:rPr>
          <w:rFonts w:ascii="Helvetica" w:hAnsi="Helvetica" w:cs="Helvetica"/>
          <w:sz w:val="24"/>
          <w:szCs w:val="24"/>
        </w:rPr>
        <w:t>(502) 758-1212</w:t>
      </w:r>
    </w:p>
    <w:p w14:paraId="3F4B6256" w14:textId="77777777" w:rsidR="007847AF" w:rsidRPr="007847AF" w:rsidRDefault="007847AF" w:rsidP="007847AF">
      <w:pPr>
        <w:spacing w:after="0"/>
        <w:rPr>
          <w:rFonts w:ascii="Helvetica" w:hAnsi="Helvetica" w:cs="Helvetica"/>
          <w:sz w:val="24"/>
          <w:szCs w:val="24"/>
        </w:rPr>
      </w:pPr>
      <w:r w:rsidRPr="007847AF">
        <w:rPr>
          <w:rFonts w:ascii="Helvetica" w:hAnsi="Helvetica" w:cs="Helvetica"/>
          <w:sz w:val="24"/>
          <w:szCs w:val="24"/>
        </w:rPr>
        <w:t>Structural Engineer</w:t>
      </w:r>
    </w:p>
    <w:p w14:paraId="4A0859DA" w14:textId="77777777" w:rsidR="007847AF" w:rsidRPr="007847AF" w:rsidRDefault="00EC04FA" w:rsidP="007847AF">
      <w:pPr>
        <w:spacing w:after="0"/>
        <w:rPr>
          <w:rFonts w:ascii="Helvetica" w:hAnsi="Helvetica" w:cs="Helvetica"/>
          <w:sz w:val="24"/>
          <w:szCs w:val="24"/>
        </w:rPr>
      </w:pPr>
      <w:hyperlink r:id="rId13" w:history="1">
        <w:proofErr w:type="spellStart"/>
        <w:r w:rsidR="007847AF" w:rsidRPr="007847AF">
          <w:rPr>
            <w:rStyle w:val="Hyperlink"/>
            <w:rFonts w:ascii="Helvetica" w:hAnsi="Helvetica" w:cs="Helvetica"/>
            <w:sz w:val="24"/>
            <w:szCs w:val="24"/>
          </w:rPr>
          <w:t>www.structural-services.com</w:t>
        </w:r>
        <w:proofErr w:type="spellEnd"/>
      </w:hyperlink>
      <w:r w:rsidR="007847AF" w:rsidRPr="007847AF">
        <w:rPr>
          <w:rFonts w:ascii="Helvetica" w:hAnsi="Helvetica" w:cs="Helvetica"/>
          <w:sz w:val="24"/>
          <w:szCs w:val="24"/>
        </w:rPr>
        <w:t xml:space="preserve"> </w:t>
      </w:r>
    </w:p>
    <w:p w14:paraId="7083BB50" w14:textId="77777777" w:rsidR="007847AF" w:rsidRPr="007847AF" w:rsidRDefault="007847AF" w:rsidP="007847AF">
      <w:pPr>
        <w:spacing w:after="0"/>
        <w:jc w:val="both"/>
        <w:rPr>
          <w:rFonts w:ascii="Helvetica" w:hAnsi="Helvetica" w:cs="Helvetica"/>
          <w:sz w:val="24"/>
          <w:szCs w:val="24"/>
        </w:rPr>
      </w:pPr>
      <w:r w:rsidRPr="007847AF">
        <w:rPr>
          <w:rFonts w:ascii="Helvetica" w:hAnsi="Helvetica" w:cs="Helvetica"/>
          <w:sz w:val="24"/>
          <w:szCs w:val="24"/>
        </w:rPr>
        <w:t xml:space="preserve">Timothy L. </w:t>
      </w:r>
      <w:proofErr w:type="spellStart"/>
      <w:r w:rsidRPr="007847AF">
        <w:rPr>
          <w:rFonts w:ascii="Helvetica" w:hAnsi="Helvetica" w:cs="Helvetica"/>
          <w:sz w:val="24"/>
          <w:szCs w:val="24"/>
        </w:rPr>
        <w:t>Gettelfinger</w:t>
      </w:r>
      <w:proofErr w:type="spellEnd"/>
    </w:p>
    <w:p w14:paraId="08B5EE84" w14:textId="77777777" w:rsidR="007847AF" w:rsidRPr="007847AF" w:rsidRDefault="007847AF" w:rsidP="007847AF">
      <w:pPr>
        <w:spacing w:after="0"/>
        <w:jc w:val="both"/>
        <w:rPr>
          <w:rFonts w:ascii="Helvetica" w:hAnsi="Helvetica" w:cs="Helvetica"/>
          <w:sz w:val="24"/>
          <w:szCs w:val="24"/>
        </w:rPr>
      </w:pPr>
      <w:r w:rsidRPr="007847AF">
        <w:rPr>
          <w:rFonts w:ascii="Helvetica" w:hAnsi="Helvetica" w:cs="Helvetica"/>
          <w:sz w:val="24"/>
          <w:szCs w:val="24"/>
        </w:rPr>
        <w:t>Structural Engineer</w:t>
      </w:r>
    </w:p>
    <w:p w14:paraId="7D299AB8" w14:textId="77777777" w:rsidR="007847AF" w:rsidRDefault="00EC04FA" w:rsidP="007847AF">
      <w:pPr>
        <w:spacing w:after="0"/>
        <w:jc w:val="both"/>
        <w:rPr>
          <w:rFonts w:ascii="Gotham Narrow Book" w:hAnsi="Gotham Narrow Book"/>
          <w:sz w:val="20"/>
          <w:szCs w:val="20"/>
        </w:rPr>
      </w:pPr>
      <w:hyperlink r:id="rId14" w:history="1">
        <w:proofErr w:type="spellStart"/>
        <w:r w:rsidR="007847AF" w:rsidRPr="007847AF">
          <w:rPr>
            <w:rStyle w:val="Hyperlink"/>
            <w:rFonts w:ascii="Helvetica" w:hAnsi="Helvetica" w:cs="Helvetica"/>
            <w:sz w:val="24"/>
            <w:szCs w:val="24"/>
          </w:rPr>
          <w:t>tlg@structural-services.com</w:t>
        </w:r>
        <w:proofErr w:type="spellEnd"/>
      </w:hyperlink>
      <w:r w:rsidR="007847AF">
        <w:rPr>
          <w:rFonts w:ascii="Gotham Narrow Book" w:hAnsi="Gotham Narrow Book"/>
          <w:sz w:val="20"/>
          <w:szCs w:val="20"/>
        </w:rPr>
        <w:t xml:space="preserve"> </w:t>
      </w:r>
    </w:p>
    <w:p w14:paraId="61E88472" w14:textId="77777777" w:rsidR="007847AF" w:rsidRDefault="007847AF" w:rsidP="007847AF">
      <w:pPr>
        <w:spacing w:after="0"/>
        <w:jc w:val="both"/>
        <w:rPr>
          <w:rFonts w:ascii="Gotham Narrow Book" w:hAnsi="Gotham Narrow Book"/>
          <w:sz w:val="20"/>
          <w:szCs w:val="20"/>
        </w:rPr>
      </w:pPr>
    </w:p>
    <w:p w14:paraId="059D93B7" w14:textId="33003C30" w:rsidR="007847AF" w:rsidRPr="007847AF" w:rsidRDefault="007847AF" w:rsidP="007847AF">
      <w:pPr>
        <w:spacing w:after="0"/>
        <w:jc w:val="both"/>
        <w:rPr>
          <w:rFonts w:ascii="Gotham Narrow Book" w:hAnsi="Gotham Narrow Book"/>
          <w:sz w:val="20"/>
          <w:szCs w:val="20"/>
        </w:rPr>
      </w:pPr>
      <w:r>
        <w:rPr>
          <w:rFonts w:ascii="Gotham Narrow Book" w:hAnsi="Gotham Narrow Book"/>
          <w:sz w:val="20"/>
          <w:szCs w:val="20"/>
        </w:rPr>
        <w:t>“</w:t>
      </w:r>
      <w:r w:rsidRPr="007847AF">
        <w:rPr>
          <w:rFonts w:ascii="Helvetica" w:hAnsi="Helvetica" w:cs="Helvetica"/>
          <w:sz w:val="24"/>
          <w:szCs w:val="24"/>
        </w:rPr>
        <w:t>Structural Services is honored to be included on the team for this important project. This progressive design serves as a bridge between APH’s past work to platforms that are currently evolving and some that are yet to be determined.</w:t>
      </w:r>
      <w:r>
        <w:rPr>
          <w:rFonts w:ascii="Helvetica" w:hAnsi="Helvetica" w:cs="Helvetica"/>
          <w:sz w:val="24"/>
          <w:szCs w:val="24"/>
        </w:rPr>
        <w:t>”</w:t>
      </w:r>
    </w:p>
    <w:p w14:paraId="0A403984" w14:textId="77777777" w:rsidR="004D3A5C" w:rsidRPr="001E1ACD" w:rsidRDefault="004D3A5C" w:rsidP="004D3A5C">
      <w:pPr>
        <w:keepNext/>
        <w:rPr>
          <w:rFonts w:ascii="Helvetica" w:hAnsi="Helvetica" w:cs="Helvetica"/>
          <w:b/>
          <w:bCs/>
          <w:sz w:val="24"/>
          <w:szCs w:val="24"/>
          <w:lang w:val="x-none" w:eastAsia="x-none"/>
        </w:rPr>
      </w:pPr>
    </w:p>
    <w:p w14:paraId="5CEB3752" w14:textId="77777777" w:rsidR="004D3A5C" w:rsidRPr="001E1ACD" w:rsidRDefault="004D3A5C" w:rsidP="004D3A5C">
      <w:pPr>
        <w:keepNext/>
        <w:rPr>
          <w:rFonts w:ascii="Helvetica" w:hAnsi="Helvetica" w:cs="Helvetica"/>
          <w:b/>
          <w:bCs/>
          <w:sz w:val="24"/>
          <w:szCs w:val="24"/>
          <w:lang w:eastAsia="x-none"/>
        </w:rPr>
      </w:pPr>
      <w:r w:rsidRPr="001E1ACD">
        <w:rPr>
          <w:rFonts w:ascii="Helvetica" w:hAnsi="Helvetica" w:cs="Helvetica"/>
          <w:b/>
          <w:bCs/>
          <w:sz w:val="24"/>
          <w:szCs w:val="24"/>
          <w:lang w:eastAsia="x-none"/>
        </w:rPr>
        <w:t>Foodservice Design</w:t>
      </w:r>
    </w:p>
    <w:p w14:paraId="26B1F068" w14:textId="5A0292CA" w:rsidR="004D3A5C" w:rsidRPr="00701F4A" w:rsidRDefault="004D3A5C" w:rsidP="00701F4A">
      <w:pPr>
        <w:keepNext/>
        <w:rPr>
          <w:rFonts w:ascii="Helvetica" w:hAnsi="Helvetica" w:cs="Helvetica"/>
          <w:b/>
          <w:bCs/>
          <w:sz w:val="24"/>
          <w:szCs w:val="24"/>
          <w:lang w:eastAsia="x-none"/>
        </w:rPr>
      </w:pPr>
      <w:r w:rsidRPr="001E1ACD">
        <w:rPr>
          <w:rFonts w:ascii="Helvetica" w:hAnsi="Helvetica" w:cs="Helvetica"/>
          <w:b/>
          <w:bCs/>
          <w:sz w:val="24"/>
          <w:szCs w:val="24"/>
          <w:lang w:eastAsia="x-none"/>
        </w:rPr>
        <w:t>Dykes Foodservice Solutions Inc.</w:t>
      </w:r>
      <w:r w:rsidR="00701F4A">
        <w:rPr>
          <w:rFonts w:ascii="Helvetica" w:hAnsi="Helvetica" w:cs="Helvetica"/>
          <w:b/>
          <w:bCs/>
          <w:sz w:val="24"/>
          <w:szCs w:val="24"/>
          <w:lang w:eastAsia="x-none"/>
        </w:rPr>
        <w:br/>
      </w:r>
      <w:r w:rsidRPr="001E1ACD">
        <w:rPr>
          <w:rFonts w:ascii="Helvetica" w:hAnsi="Helvetica" w:cs="Helvetica"/>
          <w:sz w:val="24"/>
          <w:szCs w:val="24"/>
        </w:rPr>
        <w:t>750 Old Hickory Blvd. Suite 140</w:t>
      </w:r>
      <w:r w:rsidR="00701F4A">
        <w:rPr>
          <w:rFonts w:ascii="Helvetica" w:hAnsi="Helvetica" w:cs="Helvetica"/>
          <w:sz w:val="24"/>
          <w:szCs w:val="24"/>
        </w:rPr>
        <w:br/>
      </w:r>
      <w:r w:rsidRPr="001E1ACD">
        <w:rPr>
          <w:rFonts w:ascii="Helvetica" w:hAnsi="Helvetica" w:cs="Helvetica"/>
          <w:sz w:val="24"/>
          <w:szCs w:val="24"/>
        </w:rPr>
        <w:t>Brentwood, TN 3702</w:t>
      </w:r>
    </w:p>
    <w:p w14:paraId="0B3E2877" w14:textId="77777777" w:rsidR="004D3A5C" w:rsidRPr="001E1ACD" w:rsidRDefault="004D3A5C" w:rsidP="004D3A5C">
      <w:pPr>
        <w:rPr>
          <w:rFonts w:ascii="Helvetica" w:hAnsi="Helvetica" w:cs="Helvetica"/>
          <w:sz w:val="24"/>
          <w:szCs w:val="24"/>
        </w:rPr>
      </w:pPr>
    </w:p>
    <w:sectPr w:rsidR="004D3A5C" w:rsidRPr="001E1A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Gotham Narrow Book">
    <w:altName w:val="Tahoma"/>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A5C"/>
    <w:rsid w:val="001B4499"/>
    <w:rsid w:val="001E1ACD"/>
    <w:rsid w:val="0020731D"/>
    <w:rsid w:val="002868BC"/>
    <w:rsid w:val="003E08CC"/>
    <w:rsid w:val="004D3A5C"/>
    <w:rsid w:val="00502F08"/>
    <w:rsid w:val="00701F4A"/>
    <w:rsid w:val="0073170F"/>
    <w:rsid w:val="00743DCA"/>
    <w:rsid w:val="007847AF"/>
    <w:rsid w:val="007E4CB3"/>
    <w:rsid w:val="00970D76"/>
    <w:rsid w:val="00A5270A"/>
    <w:rsid w:val="00A601E2"/>
    <w:rsid w:val="00AA42A8"/>
    <w:rsid w:val="00B11714"/>
    <w:rsid w:val="00B34C1A"/>
    <w:rsid w:val="00CA0E99"/>
    <w:rsid w:val="00CB25DC"/>
    <w:rsid w:val="00D818FF"/>
    <w:rsid w:val="00E07D05"/>
    <w:rsid w:val="00E92623"/>
    <w:rsid w:val="00EC0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2B767"/>
  <w15:chartTrackingRefBased/>
  <w15:docId w15:val="{06460A5A-7C1D-4B49-BC66-274123EBF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3A5C"/>
    <w:rPr>
      <w:color w:val="0563C1"/>
      <w:u w:val="single"/>
    </w:rPr>
  </w:style>
  <w:style w:type="paragraph" w:styleId="BalloonText">
    <w:name w:val="Balloon Text"/>
    <w:basedOn w:val="Normal"/>
    <w:link w:val="BalloonTextChar"/>
    <w:uiPriority w:val="99"/>
    <w:semiHidden/>
    <w:unhideWhenUsed/>
    <w:rsid w:val="00E926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2623"/>
    <w:rPr>
      <w:rFonts w:ascii="Segoe UI" w:hAnsi="Segoe UI" w:cs="Segoe UI"/>
      <w:sz w:val="18"/>
      <w:szCs w:val="18"/>
    </w:rPr>
  </w:style>
  <w:style w:type="character" w:styleId="UnresolvedMention">
    <w:name w:val="Unresolved Mention"/>
    <w:basedOn w:val="DefaultParagraphFont"/>
    <w:uiPriority w:val="99"/>
    <w:semiHidden/>
    <w:unhideWhenUsed/>
    <w:rsid w:val="00E926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136149">
      <w:bodyDiv w:val="1"/>
      <w:marLeft w:val="0"/>
      <w:marRight w:val="0"/>
      <w:marTop w:val="0"/>
      <w:marBottom w:val="0"/>
      <w:divBdr>
        <w:top w:val="none" w:sz="0" w:space="0" w:color="auto"/>
        <w:left w:val="none" w:sz="0" w:space="0" w:color="auto"/>
        <w:bottom w:val="none" w:sz="0" w:space="0" w:color="auto"/>
        <w:right w:val="none" w:sz="0" w:space="0" w:color="auto"/>
      </w:divBdr>
    </w:div>
    <w:div w:id="219247243">
      <w:bodyDiv w:val="1"/>
      <w:marLeft w:val="0"/>
      <w:marRight w:val="0"/>
      <w:marTop w:val="0"/>
      <w:marBottom w:val="0"/>
      <w:divBdr>
        <w:top w:val="none" w:sz="0" w:space="0" w:color="auto"/>
        <w:left w:val="none" w:sz="0" w:space="0" w:color="auto"/>
        <w:bottom w:val="none" w:sz="0" w:space="0" w:color="auto"/>
        <w:right w:val="none" w:sz="0" w:space="0" w:color="auto"/>
      </w:divBdr>
    </w:div>
    <w:div w:id="701051987">
      <w:bodyDiv w:val="1"/>
      <w:marLeft w:val="0"/>
      <w:marRight w:val="0"/>
      <w:marTop w:val="0"/>
      <w:marBottom w:val="0"/>
      <w:divBdr>
        <w:top w:val="none" w:sz="0" w:space="0" w:color="auto"/>
        <w:left w:val="none" w:sz="0" w:space="0" w:color="auto"/>
        <w:bottom w:val="none" w:sz="0" w:space="0" w:color="auto"/>
        <w:right w:val="none" w:sz="0" w:space="0" w:color="auto"/>
      </w:divBdr>
    </w:div>
    <w:div w:id="857547164">
      <w:bodyDiv w:val="1"/>
      <w:marLeft w:val="0"/>
      <w:marRight w:val="0"/>
      <w:marTop w:val="0"/>
      <w:marBottom w:val="0"/>
      <w:divBdr>
        <w:top w:val="none" w:sz="0" w:space="0" w:color="auto"/>
        <w:left w:val="none" w:sz="0" w:space="0" w:color="auto"/>
        <w:bottom w:val="none" w:sz="0" w:space="0" w:color="auto"/>
        <w:right w:val="none" w:sz="0" w:space="0" w:color="auto"/>
      </w:divBdr>
    </w:div>
    <w:div w:id="1134908944">
      <w:bodyDiv w:val="1"/>
      <w:marLeft w:val="0"/>
      <w:marRight w:val="0"/>
      <w:marTop w:val="0"/>
      <w:marBottom w:val="0"/>
      <w:divBdr>
        <w:top w:val="none" w:sz="0" w:space="0" w:color="auto"/>
        <w:left w:val="none" w:sz="0" w:space="0" w:color="auto"/>
        <w:bottom w:val="none" w:sz="0" w:space="0" w:color="auto"/>
        <w:right w:val="none" w:sz="0" w:space="0" w:color="auto"/>
      </w:divBdr>
    </w:div>
    <w:div w:id="1495685433">
      <w:bodyDiv w:val="1"/>
      <w:marLeft w:val="0"/>
      <w:marRight w:val="0"/>
      <w:marTop w:val="0"/>
      <w:marBottom w:val="0"/>
      <w:divBdr>
        <w:top w:val="none" w:sz="0" w:space="0" w:color="auto"/>
        <w:left w:val="none" w:sz="0" w:space="0" w:color="auto"/>
        <w:bottom w:val="none" w:sz="0" w:space="0" w:color="auto"/>
        <w:right w:val="none" w:sz="0" w:space="0" w:color="auto"/>
      </w:divBdr>
    </w:div>
    <w:div w:id="199979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lawson@bosseconstruction.com" TargetMode="External"/><Relationship Id="rId13" Type="http://schemas.openxmlformats.org/officeDocument/2006/relationships/hyperlink" Target="http://www.structural-services.com" TargetMode="External"/><Relationship Id="rId3" Type="http://schemas.openxmlformats.org/officeDocument/2006/relationships/webSettings" Target="webSettings.xml"/><Relationship Id="rId7" Type="http://schemas.openxmlformats.org/officeDocument/2006/relationships/hyperlink" Target="mailto:eschweinhart@knbarch.com" TargetMode="External"/><Relationship Id="rId12" Type="http://schemas.openxmlformats.org/officeDocument/2006/relationships/hyperlink" Target="mailto:Matt.wolff@swlinc.co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bhaffermann@knbarch.com" TargetMode="External"/><Relationship Id="rId11" Type="http://schemas.openxmlformats.org/officeDocument/2006/relationships/hyperlink" Target="mailto:cmozier@solidlight-inc.com" TargetMode="External"/><Relationship Id="rId5" Type="http://schemas.openxmlformats.org/officeDocument/2006/relationships/hyperlink" Target="http://www.knbarch.com" TargetMode="External"/><Relationship Id="rId15" Type="http://schemas.openxmlformats.org/officeDocument/2006/relationships/fontTable" Target="fontTable.xml"/><Relationship Id="rId10" Type="http://schemas.openxmlformats.org/officeDocument/2006/relationships/hyperlink" Target="mailto:jennifer@swopedesigngroup.com" TargetMode="External"/><Relationship Id="rId4" Type="http://schemas.openxmlformats.org/officeDocument/2006/relationships/hyperlink" Target="mailto:chris@plcmanagement.com" TargetMode="External"/><Relationship Id="rId9" Type="http://schemas.openxmlformats.org/officeDocument/2006/relationships/hyperlink" Target="http://www.swopedesigngroup.com" TargetMode="External"/><Relationship Id="rId14" Type="http://schemas.openxmlformats.org/officeDocument/2006/relationships/hyperlink" Target="mailto:tlg@structural-servi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5</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Brown</dc:creator>
  <cp:keywords/>
  <dc:description/>
  <cp:lastModifiedBy>Sara Brown</cp:lastModifiedBy>
  <cp:revision>31</cp:revision>
  <dcterms:created xsi:type="dcterms:W3CDTF">2023-04-26T18:33:00Z</dcterms:created>
  <dcterms:modified xsi:type="dcterms:W3CDTF">2023-05-11T17:40:00Z</dcterms:modified>
</cp:coreProperties>
</file>