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3A0CC04D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3423E0">
        <w:rPr>
          <w:rFonts w:ascii="Arial" w:hAnsi="Arial" w:cs="Arial"/>
          <w:sz w:val="36"/>
          <w:szCs w:val="36"/>
        </w:rPr>
        <w:t>Cosmic Number Lines</w:t>
      </w:r>
    </w:p>
    <w:p w:rsidRPr="00BF442D" w:rsidR="00311D62" w:rsidP="00BF442D" w:rsidRDefault="00687DBD" w14:paraId="00000096" w14:textId="7907AEE3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Pr="00663ABD" w:rsidR="00AE0B43">
        <w:rPr>
          <w:rFonts w:ascii="Arial" w:hAnsi="Arial" w:cs="Arial"/>
          <w:sz w:val="36"/>
          <w:szCs w:val="36"/>
        </w:rPr>
        <w:t>October 28, 2025</w:t>
      </w:r>
    </w:p>
    <w:p w:rsidRPr="00663ABD" w:rsidR="00311D62" w:rsidP="00BF442D" w:rsidRDefault="00687DBD" w14:paraId="00000097" w14:textId="5147066D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Pr="003423E0" w:rsidR="003423E0">
        <w:rPr>
          <w:rFonts w:ascii="Arial" w:hAnsi="Arial" w:cs="Arial"/>
          <w:sz w:val="36"/>
          <w:szCs w:val="36"/>
        </w:rPr>
        <w:t>An educational app designed to help students understand number lines through interactive, game-like experiences.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bookmarkStart w:name="_heading=h.44sinio" w:colFirst="0" w:colLast="0" w:id="6"/>
    <w:bookmarkEnd w:id="6"/>
    <w:p w:rsidRPr="003423E0" w:rsidR="003423E0" w:rsidP="00BF442D" w:rsidRDefault="003423E0" w14:paraId="22427D8F" w14:textId="09F0C2F8">
      <w:pPr>
        <w:rPr>
          <w:rStyle w:val="Hyperlink"/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fldChar w:fldCharType="begin"/>
      </w:r>
      <w:r>
        <w:rPr>
          <w:rFonts w:ascii="Arial" w:hAnsi="Arial" w:cs="Arial"/>
          <w:sz w:val="36"/>
          <w:szCs w:val="36"/>
        </w:rPr>
        <w:instrText>HYPERLINK "https://apps.apple.com/us/app/cosmic-number-lines/id1620587282"</w:instrText>
      </w:r>
      <w:r>
        <w:rPr>
          <w:rFonts w:ascii="Arial" w:hAnsi="Arial" w:cs="Arial"/>
          <w:sz w:val="36"/>
          <w:szCs w:val="36"/>
        </w:rPr>
      </w:r>
      <w:r>
        <w:rPr>
          <w:rFonts w:ascii="Arial" w:hAnsi="Arial" w:cs="Arial"/>
          <w:sz w:val="36"/>
          <w:szCs w:val="36"/>
        </w:rPr>
        <w:fldChar w:fldCharType="separate"/>
      </w:r>
      <w:r w:rsidRPr="003423E0">
        <w:rPr>
          <w:rStyle w:val="Hyperlink"/>
          <w:rFonts w:ascii="Arial" w:hAnsi="Arial" w:cs="Arial"/>
          <w:sz w:val="36"/>
          <w:szCs w:val="36"/>
        </w:rPr>
        <w:t>https://apps.apple.com/us/app/cosmic-number-lines/id1620587282</w:t>
      </w:r>
      <w:r w:rsidRPr="003423E0">
        <w:rPr>
          <w:rStyle w:val="Hyperlink"/>
          <w:rFonts w:ascii="Arial" w:hAnsi="Arial" w:cs="Arial"/>
          <w:sz w:val="36"/>
          <w:szCs w:val="36"/>
        </w:rPr>
        <w:t xml:space="preserve">  </w:t>
      </w:r>
    </w:p>
    <w:p w:rsidR="00311D62" w:rsidP="00BF442D" w:rsidRDefault="003423E0" w14:paraId="0000009A" w14:textId="4A2C011B">
      <w:r>
        <w:rPr>
          <w:rFonts w:ascii="Arial" w:hAnsi="Arial" w:cs="Arial"/>
          <w:sz w:val="36"/>
          <w:szCs w:val="36"/>
        </w:rPr>
        <w:fldChar w:fldCharType="end"/>
      </w:r>
      <w:r w:rsidRPr="00BF442D" w:rsidR="00687DBD">
        <w:rPr>
          <w:rFonts w:ascii="Arial" w:hAnsi="Arial" w:cs="Arial"/>
          <w:b/>
          <w:bCs/>
          <w:sz w:val="36"/>
          <w:szCs w:val="36"/>
        </w:rPr>
        <w:t>Evaluation Methods Used:</w:t>
      </w:r>
      <w:r w:rsidR="00687DBD">
        <w:t xml:space="preserve"> </w:t>
      </w:r>
    </w:p>
    <w:p w:rsidRPr="00663ABD" w:rsidR="00AE0B43" w:rsidP="00BF442D" w:rsidRDefault="00E04D32" w14:paraId="6BAB3AA6" w14:textId="689DF83D">
      <w:pPr>
        <w:rPr>
          <w:rFonts w:ascii="Arial" w:hAnsi="Arial" w:cs="Arial"/>
          <w:sz w:val="36"/>
          <w:szCs w:val="36"/>
        </w:rPr>
      </w:pPr>
      <w:r w:rsidRPr="00E04D32">
        <w:rPr>
          <w:rFonts w:ascii="Arial" w:hAnsi="Arial" w:cs="Arial"/>
          <w:sz w:val="36"/>
          <w:szCs w:val="36"/>
        </w:rPr>
        <w:t xml:space="preserve">Evaluation was conducted using </w:t>
      </w:r>
      <w:proofErr w:type="spellStart"/>
      <w:r w:rsidRPr="00E04D32">
        <w:rPr>
          <w:rFonts w:ascii="Arial" w:hAnsi="Arial" w:cs="Arial"/>
          <w:sz w:val="36"/>
          <w:szCs w:val="36"/>
        </w:rPr>
        <w:t>VoiceOver</w:t>
      </w:r>
      <w:proofErr w:type="spellEnd"/>
      <w:r w:rsidRPr="00E04D32">
        <w:rPr>
          <w:rFonts w:ascii="Arial" w:hAnsi="Arial" w:cs="Arial"/>
          <w:sz w:val="36"/>
          <w:szCs w:val="36"/>
        </w:rPr>
        <w:t xml:space="preserve"> on iOS with touchscreen and external keyboard input. Tested navigation, number line activities, and accessibility features.</w:t>
      </w:r>
      <w:r w:rsidRPr="00663ABD" w:rsidR="00663ABD">
        <w:rPr>
          <w:rFonts w:ascii="Arial" w:hAnsi="Arial" w:cs="Arial"/>
          <w:sz w:val="36"/>
          <w:szCs w:val="36"/>
        </w:rPr>
        <w:t xml:space="preserve"> </w:t>
      </w:r>
    </w:p>
    <w:p w:rsidR="00311D62" w:rsidRDefault="00687DBD" w14:paraId="0000009B" w14:textId="77777777">
      <w:pPr>
        <w:pStyle w:val="Heading2"/>
      </w:pPr>
      <w:bookmarkStart w:name="_heading=h.2jxsxqh" w:colFirst="0" w:colLast="0" w:id="7"/>
      <w:bookmarkStart w:name="_Toc187080573" w:id="8"/>
      <w:bookmarkEnd w:id="7"/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3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1B226B01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 w:rsidRPr="205DCB3D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Note: When reporting on conformance with the WCAG 2.</w:t>
      </w:r>
      <w:r w:rsidRPr="205DCB3D" w:rsidR="2BFC014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2</w:t>
      </w:r>
      <w:r w:rsidRPr="205DCB3D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 w:rsidRPr="205DCB3D" w:rsidR="00687DBD"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r:id="R94f439357d1c45d4">
        <w:r w:rsidRPr="205DCB3D"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 w:rsidRPr="205DCB3D" w:rsidR="00687DBD"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77777777">
      <w:pPr>
        <w:pStyle w:val="Heading3"/>
        <w:rPr>
          <w:b w:val="0"/>
        </w:rPr>
      </w:pPr>
      <w:bookmarkStart w:name="_heading=h.2xcytpi" w:colFirst="0" w:colLast="0" w:id="15"/>
      <w:bookmarkEnd w:id="15"/>
      <w:r>
        <w:br w:type="page"/>
      </w:r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106E080F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106E080F" w14:paraId="03D504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5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00663ABD" w:rsidRDefault="00687DBD" w14:paraId="000000BF" w14:textId="271043B6">
            <w:pPr>
              <w:tabs>
                <w:tab w:val="center" w:pos="1272"/>
              </w:tabs>
              <w:spacing w:after="0" w:line="240" w:lineRule="auto"/>
            </w:pPr>
            <w:r>
              <w:t xml:space="preserve"> </w:t>
            </w:r>
            <w:r w:rsidRPr="00663ABD" w:rsidR="00663ABD">
              <w:t>Supports 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C1" w14:textId="5B7382FA">
            <w:pPr>
              <w:spacing w:after="0" w:line="240" w:lineRule="auto"/>
            </w:pPr>
            <w:r>
              <w:t xml:space="preserve"> </w:t>
            </w:r>
            <w:r w:rsidRPr="00CD373C" w:rsidR="00CD373C">
              <w:t xml:space="preserve">Interactive elements and images provide accessible labels or descriptions. </w:t>
            </w:r>
          </w:p>
        </w:tc>
      </w:tr>
      <w:tr w:rsidR="00311D62" w:rsidTr="106E080F" w14:paraId="1E23C75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6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5DA21D2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7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2F4654B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8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382DA7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19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CD373C" w14:paraId="000000D3" w14:textId="3868EFCD">
            <w:pPr>
              <w:spacing w:after="0" w:line="240" w:lineRule="auto"/>
            </w:pPr>
            <w:r w:rsidRPr="00CD373C">
              <w:t>Partially</w:t>
            </w:r>
            <w:r>
              <w:t xml:space="preserve"> </w:t>
            </w:r>
            <w:r w:rsidRPr="00663ABD" w:rsidR="00663ABD">
              <w:t>Supports 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CD373C" w14:paraId="000000D5" w14:textId="1CC18D73">
            <w:pPr>
              <w:spacing w:after="0" w:line="240" w:lineRule="auto"/>
            </w:pPr>
            <w:r w:rsidRPr="00CD373C">
              <w:t xml:space="preserve">Some interface elements do not clearly expose their roles to </w:t>
            </w:r>
            <w:proofErr w:type="spellStart"/>
            <w:r w:rsidRPr="00CD373C">
              <w:t>VoiceOver</w:t>
            </w:r>
            <w:proofErr w:type="spellEnd"/>
            <w:r w:rsidRPr="00CD373C">
              <w:t>.</w:t>
            </w:r>
          </w:p>
        </w:tc>
      </w:tr>
      <w:tr w:rsidR="00311D62" w:rsidTr="106E080F" w14:paraId="4A71A05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0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D8" w14:textId="775190A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DA" w14:textId="0787154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0420ED0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1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7E3284C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2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731BBE1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3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0A57B03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4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CD373C" w14:paraId="000000EC" w14:textId="56A845FC">
            <w:pPr>
              <w:spacing w:after="0" w:line="240" w:lineRule="auto"/>
            </w:pPr>
            <w:r>
              <w:t xml:space="preserve">Partially </w:t>
            </w:r>
            <w:r w:rsidRPr="00663ABD" w:rsidR="00663ABD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CD373C" w14:paraId="000000EE" w14:textId="747B2A3E">
            <w:pPr>
              <w:spacing w:after="0" w:line="240" w:lineRule="auto"/>
            </w:pPr>
            <w:r w:rsidRPr="00CD373C">
              <w:t xml:space="preserve">Some games require touch interaction. </w:t>
            </w:r>
          </w:p>
        </w:tc>
      </w:tr>
      <w:tr w:rsidR="00311D62" w:rsidTr="106E080F" w14:paraId="610F718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5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F1" w14:textId="323A0E1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F3" w14:textId="793BA03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2882986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6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106E080F" w14:paraId="351CFA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7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33B2FBF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8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747890E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29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505D241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0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A" w14:textId="57CC7A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0C" w14:textId="0A4B9FFD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203EB5E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1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F" w14:textId="5A75605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11" w14:textId="12456EB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20D59BE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2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63ABD" w14:paraId="00000114" w14:textId="1F799732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CD373C" w14:paraId="00000116" w14:textId="0FF9BCB6">
            <w:pPr>
              <w:spacing w:after="0" w:line="240" w:lineRule="auto"/>
            </w:pPr>
            <w:r w:rsidRPr="00CD373C">
              <w:t xml:space="preserve">Logical and consistent focus order. </w:t>
            </w:r>
          </w:p>
        </w:tc>
      </w:tr>
      <w:tr w:rsidR="00311D62" w:rsidTr="106E080F" w14:paraId="3DCA31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3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10C8948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4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106E080F" w14:paraId="79F763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5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106E080F" w14:paraId="22B6B8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6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106E080F" w14:paraId="56C7BDD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7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106E080F" w14:paraId="47CA3F8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8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34F45C9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39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1D90BC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0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54ADF45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1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3084B38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2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48" w14:textId="622D65C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6DE84C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3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4B" w14:textId="7C42B9C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4D" w14:textId="02A675A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03BDAB7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4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106E080F" w14:paraId="1E68ACE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5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6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106E080F" w14:paraId="30BE199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8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5C" w14:textId="553EEA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E" w14:noSpellErr="1" w14:textId="193792B6">
            <w:pPr>
              <w:spacing w:after="0" w:line="240" w:lineRule="auto"/>
            </w:pPr>
            <w:r w:rsidR="5B6045D3">
              <w:rPr/>
              <w:t xml:space="preserve">The </w:t>
            </w:r>
            <w:r w:rsidR="5B6045D3">
              <w:rPr/>
              <w:t>criterion is</w:t>
            </w:r>
            <w:r w:rsidR="5B6045D3">
              <w:rPr/>
              <w:t xml:space="preserve">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49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9" w14:textId="69B0884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6B" w14:textId="3F8508D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0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E" w14:textId="346A18D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70" w14:textId="73C2A21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1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6547B749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0CD183A2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2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0B4F5ACB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5CB39CB7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3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7D" w14:textId="39C7F5D7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CD373C" w14:paraId="0000017F" w14:textId="75A676E9">
            <w:pPr>
              <w:spacing w:after="0" w:line="240" w:lineRule="auto"/>
            </w:pPr>
            <w:r w:rsidRPr="00CD373C">
              <w:t xml:space="preserve">Sufficient color contrast for text and interactive elements. 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4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2" w14:textId="7E5AC71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4" w14:textId="7190018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5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7" w14:textId="7B953AD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9" w14:textId="3C978B3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6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26FF1077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1CC45123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7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22276E4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3269803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58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5DBEC42E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1469537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59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7A78F47F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27B2E12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0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0" w14:textId="0D48998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2" w14:textId="147388F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1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A5" w14:textId="3FA7976A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CD373C" w14:paraId="000001A7" w14:textId="4A4AF710">
            <w:pPr>
              <w:spacing w:after="0" w:line="240" w:lineRule="auto"/>
            </w:pPr>
            <w:r w:rsidRPr="00CD373C">
              <w:t>Clear and descriptive for screen reader users.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2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A" w14:textId="3536D7BD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C" w14:textId="2F5ABE6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3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F" w14:textId="13FF45A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1" w14:textId="4748531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4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4" w14:textId="431EEE6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6" w14:textId="3CA9282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5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9" w14:textId="14ACD9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B" w14:textId="4075FE8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6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E" w14:textId="4611CC0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0" w14:textId="09B1D71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7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3" w14:textId="33CD25F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5" w14:textId="0695254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8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8" w14:textId="60369DD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A" w14:textId="22C32CA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69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D" w14:textId="2A523F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F" w14:textId="34947D5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0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2" w14:textId="3069A7D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4" w14:textId="3F999D2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1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7" w14:textId="60584AF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9" w14:textId="032E57C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2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C" w14:textId="3641464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E" w14:textId="23EB38A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3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6"/>
      <w:headerReference w:type="default" r:id="rId77"/>
      <w:footerReference w:type="even" r:id="rId78"/>
      <w:footerReference w:type="default" r:id="rId79"/>
      <w:headerReference w:type="first" r:id="rId80"/>
      <w:footerReference w:type="first" r:id="rId81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3E5D" w:rsidRDefault="00C63E5D" w14:paraId="7497985C" w14:textId="77777777">
      <w:pPr>
        <w:spacing w:after="0" w:line="240" w:lineRule="auto"/>
      </w:pPr>
      <w:r>
        <w:separator/>
      </w:r>
    </w:p>
  </w:endnote>
  <w:endnote w:type="continuationSeparator" w:id="0">
    <w:p w:rsidR="00C63E5D" w:rsidRDefault="00C63E5D" w14:paraId="4B08737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2306279-1B19-4F2D-BF97-364188FEE24E}" r:id="rId1"/>
    <w:embedBold w:fontKey="{E4F41876-2B15-40A8-BF4E-21B6D19B7331}" r:id="rId2"/>
    <w:embedBoldItalic w:fontKey="{90625923-D720-4CCA-8B85-A46CACE3CEDB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EE04C7F4-7E6C-4050-B79C-416D3B2224C9}" r:id="rId4"/>
    <w:embedBold w:fontKey="{DB2A8CBC-7012-4E29-88A0-4B6DA81BB238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4B3370F2-C1F8-444C-B4AE-E7534FD3A3F9}" r:id="rId6"/>
    <w:embedBold w:fontKey="{1B17C284-D0D7-45FC-B660-D536BE24C03A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675C16BA-7905-48B6-82EE-52AC33BFC4B7}" r:id="rId8"/>
    <w:embedItalic w:fontKey="{0C570657-95EC-4F25-8F95-92960CDA4FB7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3E5D" w:rsidRDefault="00C63E5D" w14:paraId="2D618CB7" w14:textId="77777777">
      <w:pPr>
        <w:spacing w:after="0" w:line="240" w:lineRule="auto"/>
      </w:pPr>
      <w:r>
        <w:separator/>
      </w:r>
    </w:p>
  </w:footnote>
  <w:footnote w:type="continuationSeparator" w:id="0">
    <w:p w:rsidR="00C63E5D" w:rsidRDefault="00C63E5D" w14:paraId="0A79735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1F10F8"/>
    <w:rsid w:val="00311D62"/>
    <w:rsid w:val="003423E0"/>
    <w:rsid w:val="00394117"/>
    <w:rsid w:val="00443AF0"/>
    <w:rsid w:val="004A186B"/>
    <w:rsid w:val="00527645"/>
    <w:rsid w:val="005B4F53"/>
    <w:rsid w:val="005E6891"/>
    <w:rsid w:val="00663ABD"/>
    <w:rsid w:val="00687DBD"/>
    <w:rsid w:val="00790889"/>
    <w:rsid w:val="00852C64"/>
    <w:rsid w:val="00853A1E"/>
    <w:rsid w:val="009D223F"/>
    <w:rsid w:val="009D3190"/>
    <w:rsid w:val="00A1425E"/>
    <w:rsid w:val="00AD4C78"/>
    <w:rsid w:val="00AE0B43"/>
    <w:rsid w:val="00BF442D"/>
    <w:rsid w:val="00C361B0"/>
    <w:rsid w:val="00C63E5D"/>
    <w:rsid w:val="00CD373C"/>
    <w:rsid w:val="00CF1DAF"/>
    <w:rsid w:val="00D55BDC"/>
    <w:rsid w:val="00D7515A"/>
    <w:rsid w:val="00D90CF8"/>
    <w:rsid w:val="00E04D32"/>
    <w:rsid w:val="00E4640B"/>
    <w:rsid w:val="00E77E34"/>
    <w:rsid w:val="00F256E2"/>
    <w:rsid w:val="00FA1BA8"/>
    <w:rsid w:val="00FD28F7"/>
    <w:rsid w:val="106E080F"/>
    <w:rsid w:val="205DCB3D"/>
    <w:rsid w:val="2BFC014D"/>
    <w:rsid w:val="5B60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w3.org/TR/WCAG21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s://www.w3.org/WAI/WCAG21/errata/" TargetMode="External" Id="rId47" /><Relationship Type="http://schemas.openxmlformats.org/officeDocument/2006/relationships/hyperlink" Target="https://www.w3.org/TR/WCAG22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terms-of-use/" TargetMode="External" Id="rId74" /><Relationship Type="http://schemas.openxmlformats.org/officeDocument/2006/relationships/footer" Target="footer2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ntTable" Target="fontTable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://www.w3.org/TR/WCAG20/" TargetMode="External" Id="rId48" /><Relationship Type="http://schemas.openxmlformats.org/officeDocument/2006/relationships/hyperlink" Target="https://www.w3.org/TR/WCAG21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2.xml" Id="rId77" /><Relationship Type="http://schemas.openxmlformats.org/officeDocument/2006/relationships/settings" Target="settings.xml" Id="rId8" /><Relationship Type="http://schemas.openxmlformats.org/officeDocument/2006/relationships/hyperlink" Target="https://www.w3.org/TR/WCAG21/" TargetMode="External" Id="rId51" /><Relationship Type="http://schemas.openxmlformats.org/officeDocument/2006/relationships/hyperlink" Target="https://www.w3.org/TR/WCAG21/" TargetMode="External" Id="rId72" /><Relationship Type="http://schemas.openxmlformats.org/officeDocument/2006/relationships/header" Target="header3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://www.w3.org/TR/WCAG20/" TargetMode="External" Id="rId38" /><Relationship Type="http://schemas.openxmlformats.org/officeDocument/2006/relationships/hyperlink" Target="https://www.w3.org/WAI/WCAG20/errata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s://www.w3.org/TR/WCAG22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accessibility/" TargetMode="External" Id="rId75" /><Relationship Type="http://schemas.openxmlformats.org/officeDocument/2006/relationships/theme" Target="theme/theme1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s://www.w3.org/TR/WCAG22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://www.w3.org/TR/WCAG20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aph.org/privacy-policy/" TargetMode="External" Id="rId73" /><Relationship Type="http://schemas.openxmlformats.org/officeDocument/2006/relationships/footer" Target="footer1.xml" Id="rId78" /><Relationship Type="http://schemas.openxmlformats.org/officeDocument/2006/relationships/footer" Target="foot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w3.org/TR/WCAG22/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s://www.w3.org/TR/WCAG21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eader" Target="header1.xml" Id="rId76" /><Relationship Type="http://schemas.openxmlformats.org/officeDocument/2006/relationships/styles" Target="styles.xml" Id="rId7" /><Relationship Type="http://schemas.openxmlformats.org/officeDocument/2006/relationships/hyperlink" Target="https://www.w3.org/TR/WCAG22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://www.w3.org/TR/WCAG20/" TargetMode="External" Id="rId66" /><Relationship Type="http://schemas.openxmlformats.org/officeDocument/2006/relationships/hyperlink" Target="https://www.w3.org/TR/WCAG20/#conformance-reqs" TargetMode="External" Id="R94f439357d1c45d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Props1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7D60C5-6AAF-4AB8-99A8-17E5C32CDF11}"/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15</cp:revision>
  <dcterms:created xsi:type="dcterms:W3CDTF">2025-10-08T15:59:00Z</dcterms:created>
  <dcterms:modified xsi:type="dcterms:W3CDTF">2025-11-20T21:06:46Z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164700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