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0F9033" w14:textId="319D3C27" w:rsidR="00945DFD" w:rsidRPr="00A71776" w:rsidRDefault="00A71776" w:rsidP="00A71776">
      <w:pPr>
        <w:pStyle w:val="Heading1"/>
        <w:rPr>
          <w:lang w:val="en-US"/>
        </w:rPr>
      </w:pPr>
      <w:r>
        <w:rPr>
          <w:lang w:val="en-US"/>
        </w:rPr>
        <w:t>Release Notes Monarch 2.0</w:t>
      </w:r>
    </w:p>
    <w:p w14:paraId="67A462CD" w14:textId="77777777" w:rsidR="009B5279" w:rsidRPr="00A71776" w:rsidRDefault="009B5279" w:rsidP="009B5279">
      <w:pPr>
        <w:pStyle w:val="Heading2"/>
        <w:rPr>
          <w:lang w:val="en-US"/>
        </w:rPr>
      </w:pPr>
      <w:r>
        <w:rPr>
          <w:lang w:val="en-US"/>
        </w:rPr>
        <w:t>General</w:t>
      </w:r>
    </w:p>
    <w:p w14:paraId="286F324F" w14:textId="77777777" w:rsidR="009B5279" w:rsidRPr="00A71776" w:rsidRDefault="009B5279" w:rsidP="009B5279">
      <w:pPr>
        <w:pStyle w:val="ListParagraph"/>
        <w:numPr>
          <w:ilvl w:val="0"/>
          <w:numId w:val="2"/>
        </w:numPr>
        <w:rPr>
          <w:lang w:val="en-US"/>
        </w:rPr>
      </w:pPr>
      <w:r w:rsidRPr="00A71776">
        <w:rPr>
          <w:lang w:val="en-US"/>
        </w:rPr>
        <w:t xml:space="preserve">Exam mode is now available </w:t>
      </w:r>
      <w:r>
        <w:rPr>
          <w:lang w:val="en-US"/>
        </w:rPr>
        <w:t xml:space="preserve">to limit access </w:t>
      </w:r>
      <w:r w:rsidRPr="00A71776">
        <w:rPr>
          <w:lang w:val="en-US"/>
        </w:rPr>
        <w:t>certain apps or settings.</w:t>
      </w:r>
    </w:p>
    <w:p w14:paraId="366F51DD" w14:textId="2F5DD05E" w:rsidR="009B5279" w:rsidRPr="009B5279" w:rsidRDefault="009B5279" w:rsidP="00A71776">
      <w:pPr>
        <w:pStyle w:val="ListParagraph"/>
        <w:numPr>
          <w:ilvl w:val="0"/>
          <w:numId w:val="2"/>
        </w:numPr>
        <w:rPr>
          <w:lang w:val="en-US"/>
        </w:rPr>
      </w:pPr>
      <w:r w:rsidRPr="00A71776">
        <w:rPr>
          <w:lang w:val="en-US"/>
        </w:rPr>
        <w:t>Users on a factory monarch will now be prompted on first boot to set a device password, they can opt to skip this step if they wish.</w:t>
      </w:r>
    </w:p>
    <w:p w14:paraId="331BC54D" w14:textId="5CE7748E" w:rsidR="00945DFD" w:rsidRPr="00A71776" w:rsidRDefault="00000000" w:rsidP="00A71776">
      <w:pPr>
        <w:pStyle w:val="Heading2"/>
        <w:rPr>
          <w:lang w:val="en-US"/>
        </w:rPr>
      </w:pPr>
      <w:r w:rsidRPr="00A71776">
        <w:rPr>
          <w:lang w:val="en-US"/>
        </w:rPr>
        <w:t>KeyDrive</w:t>
      </w:r>
    </w:p>
    <w:p w14:paraId="2CDEEDE9" w14:textId="4C7F41EC" w:rsidR="00945DFD" w:rsidRPr="00836857" w:rsidRDefault="00000000" w:rsidP="00836857">
      <w:pPr>
        <w:pStyle w:val="ListParagraph"/>
        <w:numPr>
          <w:ilvl w:val="0"/>
          <w:numId w:val="9"/>
        </w:numPr>
        <w:rPr>
          <w:lang w:val="en-US"/>
        </w:rPr>
      </w:pPr>
      <w:r w:rsidRPr="00836857">
        <w:rPr>
          <w:lang w:val="en-US"/>
        </w:rPr>
        <w:t>Added support for sharing files, with the ability to modify file access permissions.</w:t>
      </w:r>
    </w:p>
    <w:p w14:paraId="32C9CFCB" w14:textId="4838FA72" w:rsidR="00945DFD" w:rsidRPr="00836857" w:rsidRDefault="00836857" w:rsidP="00836857">
      <w:pPr>
        <w:pStyle w:val="ListParagraph"/>
        <w:numPr>
          <w:ilvl w:val="0"/>
          <w:numId w:val="9"/>
        </w:numPr>
        <w:rPr>
          <w:lang w:val="en-US"/>
        </w:rPr>
      </w:pPr>
      <w:r w:rsidRPr="00836857">
        <w:rPr>
          <w:lang w:val="en-US"/>
        </w:rPr>
        <w:t>Files shared with you now appear in a new Shared with me section in the file manager, and you can open them directly for easier collaboration.</w:t>
      </w:r>
    </w:p>
    <w:p w14:paraId="03356A81" w14:textId="77777777" w:rsidR="00945DFD" w:rsidRPr="00A71776" w:rsidRDefault="00000000" w:rsidP="00A71776">
      <w:pPr>
        <w:pStyle w:val="Heading2"/>
        <w:rPr>
          <w:lang w:val="en-US"/>
        </w:rPr>
      </w:pPr>
      <w:r w:rsidRPr="00A71776">
        <w:rPr>
          <w:lang w:val="en-US"/>
        </w:rPr>
        <w:t>KeyMath</w:t>
      </w:r>
    </w:p>
    <w:p w14:paraId="2AC84247" w14:textId="77777777" w:rsidR="007C3DF3" w:rsidRDefault="007C3DF3" w:rsidP="007C3DF3">
      <w:pPr>
        <w:pStyle w:val="ListParagraph"/>
        <w:numPr>
          <w:ilvl w:val="0"/>
          <w:numId w:val="2"/>
        </w:numPr>
        <w:rPr>
          <w:lang w:val="en-US"/>
        </w:rPr>
      </w:pPr>
      <w:r w:rsidRPr="007C3DF3">
        <w:rPr>
          <w:lang w:val="en-US"/>
        </w:rPr>
        <w:t>Complete redesign of the graph viewer</w:t>
      </w:r>
    </w:p>
    <w:p w14:paraId="2B2252CF" w14:textId="10F53A3F" w:rsidR="007C3DF3" w:rsidRPr="007C3DF3" w:rsidRDefault="007C3DF3" w:rsidP="007C3DF3">
      <w:pPr>
        <w:pStyle w:val="ListParagraph"/>
        <w:numPr>
          <w:ilvl w:val="1"/>
          <w:numId w:val="2"/>
        </w:numPr>
        <w:rPr>
          <w:lang w:val="en-US"/>
        </w:rPr>
      </w:pPr>
      <w:r w:rsidRPr="007C3DF3">
        <w:rPr>
          <w:lang w:val="en-US"/>
        </w:rPr>
        <w:t>Single-tap a curve to select it and view its function in Braille.</w:t>
      </w:r>
    </w:p>
    <w:p w14:paraId="506492AF" w14:textId="77777777" w:rsidR="007C3DF3" w:rsidRDefault="007C3DF3" w:rsidP="007C3DF3">
      <w:pPr>
        <w:pStyle w:val="ListParagraph"/>
        <w:numPr>
          <w:ilvl w:val="1"/>
          <w:numId w:val="2"/>
        </w:numPr>
        <w:rPr>
          <w:lang w:val="en-US"/>
        </w:rPr>
      </w:pPr>
      <w:r w:rsidRPr="007C3DF3">
        <w:rPr>
          <w:lang w:val="en-US"/>
        </w:rPr>
        <w:t>Use new shortcuts to change the selected curve’s style or audibly trace it.</w:t>
      </w:r>
    </w:p>
    <w:p w14:paraId="23BC8814" w14:textId="4AB3021B" w:rsidR="007C3DF3" w:rsidRPr="007C3DF3" w:rsidRDefault="007C3DF3" w:rsidP="007C3DF3">
      <w:pPr>
        <w:pStyle w:val="ListParagraph"/>
        <w:numPr>
          <w:ilvl w:val="1"/>
          <w:numId w:val="2"/>
        </w:numPr>
        <w:rPr>
          <w:lang w:val="en-US"/>
        </w:rPr>
      </w:pPr>
      <w:r w:rsidRPr="007C3DF3">
        <w:rPr>
          <w:lang w:val="en-US"/>
        </w:rPr>
        <w:t>Hatch (tick) marks are now shown on the axes.</w:t>
      </w:r>
    </w:p>
    <w:p w14:paraId="12BD23E3" w14:textId="0F8D8CED" w:rsidR="007C3DF3" w:rsidRPr="007C3DF3" w:rsidRDefault="007C3DF3" w:rsidP="007C3DF3">
      <w:pPr>
        <w:pStyle w:val="ListParagraph"/>
        <w:numPr>
          <w:ilvl w:val="1"/>
          <w:numId w:val="2"/>
        </w:numPr>
        <w:rPr>
          <w:lang w:val="en-US"/>
        </w:rPr>
      </w:pPr>
      <w:r w:rsidRPr="007C3DF3">
        <w:rPr>
          <w:lang w:val="en-US"/>
        </w:rPr>
        <w:t>Axis steps are now labeled in Braille beneath the hatch marks and zooming in or out automatically adjusts the step scale.</w:t>
      </w:r>
    </w:p>
    <w:p w14:paraId="7D166CEA" w14:textId="77777777" w:rsidR="007C3DF3" w:rsidRPr="007C3DF3" w:rsidRDefault="007C3DF3" w:rsidP="007C3DF3">
      <w:pPr>
        <w:pStyle w:val="ListParagraph"/>
        <w:numPr>
          <w:ilvl w:val="1"/>
          <w:numId w:val="2"/>
        </w:numPr>
        <w:rPr>
          <w:lang w:val="en-US"/>
        </w:rPr>
      </w:pPr>
      <w:r w:rsidRPr="007C3DF3">
        <w:rPr>
          <w:lang w:val="en-US"/>
        </w:rPr>
        <w:t>Point coordinates now include a halo to distinguish them from intersecting curves.</w:t>
      </w:r>
    </w:p>
    <w:p w14:paraId="605D48B6" w14:textId="77777777" w:rsidR="007C3DF3" w:rsidRPr="007C3DF3" w:rsidRDefault="007C3DF3" w:rsidP="007C3DF3">
      <w:pPr>
        <w:pStyle w:val="ListParagraph"/>
        <w:numPr>
          <w:ilvl w:val="1"/>
          <w:numId w:val="2"/>
        </w:numPr>
        <w:rPr>
          <w:lang w:val="en-US"/>
        </w:rPr>
      </w:pPr>
      <w:r w:rsidRPr="007C3DF3">
        <w:rPr>
          <w:lang w:val="en-US"/>
        </w:rPr>
        <w:t>Lines that follow an axis now cause that axis to appear doubled.</w:t>
      </w:r>
    </w:p>
    <w:p w14:paraId="4FD3F770" w14:textId="77777777" w:rsidR="007C3DF3" w:rsidRDefault="007C3DF3" w:rsidP="007C3DF3">
      <w:pPr>
        <w:pStyle w:val="ListParagraph"/>
        <w:numPr>
          <w:ilvl w:val="1"/>
          <w:numId w:val="2"/>
        </w:numPr>
        <w:rPr>
          <w:lang w:val="en-US"/>
        </w:rPr>
      </w:pPr>
      <w:r w:rsidRPr="007C3DF3">
        <w:rPr>
          <w:lang w:val="en-US"/>
        </w:rPr>
        <w:t>Axes are now labeled in Braille and can be renamed.</w:t>
      </w:r>
    </w:p>
    <w:p w14:paraId="4F2610A9" w14:textId="77777777" w:rsidR="007C3DF3" w:rsidRDefault="00000000" w:rsidP="00A71776">
      <w:pPr>
        <w:pStyle w:val="ListParagraph"/>
        <w:numPr>
          <w:ilvl w:val="0"/>
          <w:numId w:val="2"/>
        </w:numPr>
        <w:rPr>
          <w:lang w:val="en-US"/>
        </w:rPr>
      </w:pPr>
      <w:r w:rsidRPr="007C3DF3">
        <w:rPr>
          <w:lang w:val="en-US"/>
        </w:rPr>
        <w:t xml:space="preserve">New shortcut to </w:t>
      </w:r>
      <w:r w:rsidR="007C3DF3">
        <w:rPr>
          <w:lang w:val="en-US"/>
        </w:rPr>
        <w:t>q</w:t>
      </w:r>
      <w:r w:rsidR="007C3DF3" w:rsidRPr="007C3DF3">
        <w:rPr>
          <w:lang w:val="en-US"/>
        </w:rPr>
        <w:t>uickly toggle math output between decimal and fractional formats.</w:t>
      </w:r>
    </w:p>
    <w:p w14:paraId="4816F2DB" w14:textId="4D288842" w:rsidR="00945DFD" w:rsidRPr="00066722" w:rsidRDefault="00000000" w:rsidP="00066722">
      <w:pPr>
        <w:pStyle w:val="ListParagraph"/>
        <w:numPr>
          <w:ilvl w:val="0"/>
          <w:numId w:val="2"/>
        </w:numPr>
        <w:rPr>
          <w:lang w:val="en-US"/>
        </w:rPr>
      </w:pPr>
      <w:r w:rsidRPr="007C3DF3">
        <w:rPr>
          <w:lang w:val="en-US"/>
        </w:rPr>
        <w:t xml:space="preserve">A Search bar is now available </w:t>
      </w:r>
      <w:r w:rsidR="007C3DF3" w:rsidRPr="007C3DF3">
        <w:rPr>
          <w:lang w:val="en-US"/>
        </w:rPr>
        <w:t>in</w:t>
      </w:r>
      <w:r w:rsidRPr="007C3DF3">
        <w:rPr>
          <w:lang w:val="en-US"/>
        </w:rPr>
        <w:t xml:space="preserve"> the math symbol selector menu.</w:t>
      </w:r>
    </w:p>
    <w:p w14:paraId="1379C393" w14:textId="57BCB6CA" w:rsidR="00945DFD" w:rsidRPr="00A71776" w:rsidRDefault="00A71776" w:rsidP="00A71776">
      <w:pPr>
        <w:pStyle w:val="Heading2"/>
        <w:rPr>
          <w:lang w:val="en-US"/>
        </w:rPr>
      </w:pPr>
      <w:r>
        <w:rPr>
          <w:lang w:val="en-US"/>
        </w:rPr>
        <w:t>Tactile Viewer</w:t>
      </w:r>
    </w:p>
    <w:p w14:paraId="40F35134" w14:textId="32DD8CA4" w:rsidR="009B5279" w:rsidRPr="009B5279" w:rsidRDefault="009B5279" w:rsidP="009B5279">
      <w:pPr>
        <w:pStyle w:val="ListParagraph"/>
        <w:numPr>
          <w:ilvl w:val="0"/>
          <w:numId w:val="2"/>
        </w:numPr>
        <w:rPr>
          <w:lang w:val="en-US"/>
        </w:rPr>
      </w:pPr>
      <w:r w:rsidRPr="00A71776">
        <w:rPr>
          <w:lang w:val="en-US"/>
        </w:rPr>
        <w:t>SVG files are now supported.</w:t>
      </w:r>
    </w:p>
    <w:p w14:paraId="496108C6" w14:textId="1618654F" w:rsidR="00945DFD" w:rsidRPr="00A71776" w:rsidRDefault="00000000" w:rsidP="00A71776">
      <w:pPr>
        <w:pStyle w:val="ListParagraph"/>
        <w:numPr>
          <w:ilvl w:val="0"/>
          <w:numId w:val="2"/>
        </w:numPr>
        <w:rPr>
          <w:lang w:val="en-US"/>
        </w:rPr>
      </w:pPr>
      <w:r w:rsidRPr="00A71776">
        <w:rPr>
          <w:lang w:val="en-US"/>
        </w:rPr>
        <w:t xml:space="preserve">New shortcut Describe with AI. This shortcut will give a general description of the </w:t>
      </w:r>
      <w:r w:rsidR="00A71776" w:rsidRPr="00A71776">
        <w:rPr>
          <w:lang w:val="en-US"/>
        </w:rPr>
        <w:t>image and</w:t>
      </w:r>
      <w:r w:rsidRPr="00A71776">
        <w:rPr>
          <w:lang w:val="en-US"/>
        </w:rPr>
        <w:t xml:space="preserve"> populate it with hidden annotations you can tap to get more info on a specific section.</w:t>
      </w:r>
    </w:p>
    <w:p w14:paraId="2A9A7710" w14:textId="4F4F40C4" w:rsidR="00945DFD" w:rsidRPr="00A71776" w:rsidRDefault="00000000" w:rsidP="00A71776">
      <w:pPr>
        <w:pStyle w:val="ListParagraph"/>
        <w:numPr>
          <w:ilvl w:val="0"/>
          <w:numId w:val="2"/>
        </w:numPr>
        <w:rPr>
          <w:lang w:val="en-US"/>
        </w:rPr>
      </w:pPr>
      <w:r w:rsidRPr="00A71776">
        <w:rPr>
          <w:lang w:val="en-US"/>
        </w:rPr>
        <w:t>New shortcut Call out Annotations. This shortcut will help you find annotations in an image.</w:t>
      </w:r>
    </w:p>
    <w:p w14:paraId="02D66035" w14:textId="545F8C15" w:rsidR="00945DFD" w:rsidRPr="00A71776" w:rsidRDefault="00000000" w:rsidP="00A71776">
      <w:pPr>
        <w:pStyle w:val="ListParagraph"/>
        <w:numPr>
          <w:ilvl w:val="0"/>
          <w:numId w:val="2"/>
        </w:numPr>
        <w:rPr>
          <w:lang w:val="en-US"/>
        </w:rPr>
      </w:pPr>
      <w:r w:rsidRPr="00A71776">
        <w:rPr>
          <w:lang w:val="en-US"/>
        </w:rPr>
        <w:t>PDFs now offer 9 levels of zoom. Braille is only shown at Standard level (level 4) onwards and this is indicated through a sound being played.</w:t>
      </w:r>
    </w:p>
    <w:p w14:paraId="753577FD" w14:textId="76EA2696" w:rsidR="00945DFD" w:rsidRPr="00A71776" w:rsidRDefault="00000000" w:rsidP="00A71776">
      <w:pPr>
        <w:pStyle w:val="ListParagraph"/>
        <w:numPr>
          <w:ilvl w:val="0"/>
          <w:numId w:val="2"/>
        </w:numPr>
        <w:rPr>
          <w:lang w:val="en-US"/>
        </w:rPr>
      </w:pPr>
      <w:r w:rsidRPr="00A71776">
        <w:rPr>
          <w:lang w:val="en-US"/>
        </w:rPr>
        <w:t>You can Quick zoom by long pressing the zoom buttons.</w:t>
      </w:r>
    </w:p>
    <w:p w14:paraId="1F492198" w14:textId="65A90D50" w:rsidR="00945DFD" w:rsidRPr="00A71776" w:rsidRDefault="00000000" w:rsidP="00A71776">
      <w:pPr>
        <w:pStyle w:val="ListParagraph"/>
        <w:numPr>
          <w:ilvl w:val="0"/>
          <w:numId w:val="2"/>
        </w:numPr>
        <w:rPr>
          <w:lang w:val="en-US"/>
        </w:rPr>
      </w:pPr>
      <w:r w:rsidRPr="00A71776">
        <w:rPr>
          <w:lang w:val="en-US"/>
        </w:rPr>
        <w:t xml:space="preserve">Edge detection filter. This filter will be automatically applied to non-pdf images, but is toggleable on/off for all types using backspace with e. It will identify and highlight </w:t>
      </w:r>
      <w:r w:rsidRPr="00A71776">
        <w:rPr>
          <w:lang w:val="en-US"/>
        </w:rPr>
        <w:lastRenderedPageBreak/>
        <w:t>the structural outlines within an image and remove all other noise caused by shading and coloring.</w:t>
      </w:r>
    </w:p>
    <w:p w14:paraId="1C3549F7" w14:textId="1C492399" w:rsidR="00945DFD" w:rsidRPr="00066722" w:rsidRDefault="00000000" w:rsidP="00066722">
      <w:pPr>
        <w:pStyle w:val="ListParagraph"/>
        <w:numPr>
          <w:ilvl w:val="0"/>
          <w:numId w:val="2"/>
        </w:numPr>
        <w:rPr>
          <w:lang w:val="en-US"/>
        </w:rPr>
      </w:pPr>
      <w:r w:rsidRPr="00A71776">
        <w:rPr>
          <w:lang w:val="en-US"/>
        </w:rPr>
        <w:t>The original image, instead of blurry Braille version, will now be shown on Visual screen (HDMI).</w:t>
      </w:r>
    </w:p>
    <w:p w14:paraId="43633A8F" w14:textId="77777777" w:rsidR="00945DFD" w:rsidRPr="00A71776" w:rsidRDefault="00000000" w:rsidP="00A71776">
      <w:pPr>
        <w:pStyle w:val="Heading2"/>
        <w:rPr>
          <w:lang w:val="en-US"/>
        </w:rPr>
      </w:pPr>
      <w:r w:rsidRPr="00A71776">
        <w:rPr>
          <w:lang w:val="en-US"/>
        </w:rPr>
        <w:t>KeyWord</w:t>
      </w:r>
    </w:p>
    <w:p w14:paraId="7CAFD9E4" w14:textId="71DF4531" w:rsidR="00945DFD" w:rsidRPr="00A71776" w:rsidRDefault="00000000" w:rsidP="00A71776">
      <w:pPr>
        <w:pStyle w:val="ListParagraph"/>
        <w:numPr>
          <w:ilvl w:val="0"/>
          <w:numId w:val="2"/>
        </w:numPr>
        <w:rPr>
          <w:lang w:val="en-US"/>
        </w:rPr>
      </w:pPr>
      <w:r w:rsidRPr="00A71776">
        <w:rPr>
          <w:lang w:val="en-US"/>
        </w:rPr>
        <w:t xml:space="preserve">Math translation improvements: Nemeth and UEB will now use </w:t>
      </w:r>
      <w:proofErr w:type="spellStart"/>
      <w:r w:rsidRPr="00A71776">
        <w:rPr>
          <w:lang w:val="en-US"/>
        </w:rPr>
        <w:t>MathCAT</w:t>
      </w:r>
      <w:proofErr w:type="spellEnd"/>
      <w:r w:rsidRPr="00A71776">
        <w:rPr>
          <w:lang w:val="en-US"/>
        </w:rPr>
        <w:t xml:space="preserve"> for translating.</w:t>
      </w:r>
    </w:p>
    <w:p w14:paraId="0146EC2E" w14:textId="1F596077" w:rsidR="00945DFD" w:rsidRPr="00A71776" w:rsidRDefault="00000000" w:rsidP="00A71776">
      <w:pPr>
        <w:pStyle w:val="ListParagraph"/>
        <w:numPr>
          <w:ilvl w:val="0"/>
          <w:numId w:val="2"/>
        </w:numPr>
        <w:rPr>
          <w:lang w:val="en-US"/>
        </w:rPr>
      </w:pPr>
      <w:r w:rsidRPr="00A71776">
        <w:rPr>
          <w:lang w:val="en-US"/>
        </w:rPr>
        <w:t>Better math error handling. Syntactically incorrect math expressions can be saved to a document, i.e., you won’t be forced to have perfect Braille to close expressions anymore.</w:t>
      </w:r>
    </w:p>
    <w:p w14:paraId="18DF4701" w14:textId="095F4B5C" w:rsidR="00945DFD" w:rsidRPr="00A71776" w:rsidRDefault="00000000" w:rsidP="00A71776">
      <w:pPr>
        <w:pStyle w:val="ListParagraph"/>
        <w:numPr>
          <w:ilvl w:val="0"/>
          <w:numId w:val="2"/>
        </w:numPr>
        <w:rPr>
          <w:lang w:val="en-US"/>
        </w:rPr>
      </w:pPr>
      <w:r w:rsidRPr="00A71776">
        <w:rPr>
          <w:lang w:val="en-US"/>
        </w:rPr>
        <w:t>Search bar within the math symbol selector menu.</w:t>
      </w:r>
    </w:p>
    <w:p w14:paraId="27CC7124" w14:textId="5192A93F" w:rsidR="00945DFD" w:rsidRPr="00066722" w:rsidRDefault="00000000" w:rsidP="00066722">
      <w:pPr>
        <w:pStyle w:val="ListParagraph"/>
        <w:numPr>
          <w:ilvl w:val="0"/>
          <w:numId w:val="2"/>
        </w:numPr>
        <w:rPr>
          <w:lang w:val="en-US"/>
        </w:rPr>
      </w:pPr>
      <w:r w:rsidRPr="00A71776">
        <w:rPr>
          <w:lang w:val="en-US"/>
        </w:rPr>
        <w:t>Point and click on a math expression now opens math mode automatically.</w:t>
      </w:r>
    </w:p>
    <w:p w14:paraId="691D4C84" w14:textId="77777777" w:rsidR="00945DFD" w:rsidRPr="00A71776" w:rsidRDefault="00000000" w:rsidP="00A71776">
      <w:pPr>
        <w:pStyle w:val="Heading2"/>
        <w:rPr>
          <w:lang w:val="en-US"/>
        </w:rPr>
      </w:pPr>
      <w:proofErr w:type="spellStart"/>
      <w:r w:rsidRPr="00A71776">
        <w:rPr>
          <w:lang w:val="en-US"/>
        </w:rPr>
        <w:t>UserGuide</w:t>
      </w:r>
      <w:proofErr w:type="spellEnd"/>
    </w:p>
    <w:p w14:paraId="7822D0CF" w14:textId="387762B7" w:rsidR="00945DFD" w:rsidRPr="00066722" w:rsidRDefault="00000000" w:rsidP="00066722">
      <w:pPr>
        <w:pStyle w:val="ListParagraph"/>
        <w:numPr>
          <w:ilvl w:val="0"/>
          <w:numId w:val="2"/>
        </w:numPr>
        <w:rPr>
          <w:lang w:val="en-US"/>
        </w:rPr>
      </w:pPr>
      <w:r w:rsidRPr="00A71776">
        <w:rPr>
          <w:lang w:val="en-US"/>
        </w:rPr>
        <w:t>Content updated to reflect changes in this version</w:t>
      </w:r>
    </w:p>
    <w:p w14:paraId="6AB19181" w14:textId="669E83F8" w:rsidR="00945DFD" w:rsidRPr="00A71776" w:rsidRDefault="00000000" w:rsidP="00A71776">
      <w:pPr>
        <w:pStyle w:val="Heading2"/>
        <w:rPr>
          <w:lang w:val="en-US"/>
        </w:rPr>
      </w:pPr>
      <w:r w:rsidRPr="00A71776">
        <w:rPr>
          <w:lang w:val="en-US"/>
        </w:rPr>
        <w:t>VictorReader</w:t>
      </w:r>
    </w:p>
    <w:p w14:paraId="4B1E434D" w14:textId="34B78BEF" w:rsidR="00945DFD" w:rsidRPr="00A71776" w:rsidRDefault="00000000" w:rsidP="00A71776">
      <w:pPr>
        <w:pStyle w:val="ListParagraph"/>
        <w:numPr>
          <w:ilvl w:val="0"/>
          <w:numId w:val="2"/>
        </w:numPr>
        <w:rPr>
          <w:lang w:val="en-US"/>
        </w:rPr>
      </w:pPr>
      <w:r w:rsidRPr="00A71776">
        <w:rPr>
          <w:lang w:val="en-US"/>
        </w:rPr>
        <w:t>Significant improvements to EBRL styling (better parsing of CSS rules).</w:t>
      </w:r>
    </w:p>
    <w:p w14:paraId="1FC8A1A4" w14:textId="139CC93B" w:rsidR="00945DFD" w:rsidRPr="00A71776" w:rsidRDefault="00000000" w:rsidP="00A71776">
      <w:pPr>
        <w:pStyle w:val="ListParagraph"/>
        <w:numPr>
          <w:ilvl w:val="0"/>
          <w:numId w:val="2"/>
        </w:numPr>
        <w:rPr>
          <w:lang w:val="en-US"/>
        </w:rPr>
      </w:pPr>
      <w:r w:rsidRPr="00A71776">
        <w:rPr>
          <w:lang w:val="en-US"/>
        </w:rPr>
        <w:t>Better handling of login for OAUTH</w:t>
      </w:r>
      <w:r w:rsidR="000D0722">
        <w:rPr>
          <w:lang w:val="en-US"/>
        </w:rPr>
        <w:t xml:space="preserve"> (</w:t>
      </w:r>
      <w:r w:rsidR="000D0722" w:rsidRPr="000D0722">
        <w:t xml:space="preserve">Open </w:t>
      </w:r>
      <w:proofErr w:type="spellStart"/>
      <w:r w:rsidR="000D0722" w:rsidRPr="000D0722">
        <w:t>Authorization</w:t>
      </w:r>
      <w:proofErr w:type="spellEnd"/>
      <w:r w:rsidR="000D0722">
        <w:t>)</w:t>
      </w:r>
      <w:r w:rsidRPr="00A71776">
        <w:rPr>
          <w:lang w:val="en-US"/>
        </w:rPr>
        <w:t xml:space="preserve"> providers.</w:t>
      </w:r>
    </w:p>
    <w:sectPr w:rsidR="00945DFD" w:rsidRPr="00A71776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A0B437B"/>
    <w:multiLevelType w:val="hybridMultilevel"/>
    <w:tmpl w:val="28C44F4E"/>
    <w:lvl w:ilvl="0" w:tplc="426825CA">
      <w:numFmt w:val="bullet"/>
      <w:lvlText w:val="-"/>
      <w:lvlJc w:val="left"/>
      <w:pPr>
        <w:ind w:left="720" w:hanging="360"/>
      </w:pPr>
      <w:rPr>
        <w:rFonts w:ascii="Aptos" w:eastAsiaTheme="minorEastAsia" w:hAnsi="Aptos" w:cstheme="minorBidi" w:hint="default"/>
      </w:rPr>
    </w:lvl>
    <w:lvl w:ilvl="1" w:tplc="0C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5221140"/>
    <w:multiLevelType w:val="hybridMultilevel"/>
    <w:tmpl w:val="F5240864"/>
    <w:lvl w:ilvl="0" w:tplc="426825CA">
      <w:numFmt w:val="bullet"/>
      <w:lvlText w:val="-"/>
      <w:lvlJc w:val="left"/>
      <w:pPr>
        <w:ind w:left="720" w:hanging="360"/>
      </w:pPr>
      <w:rPr>
        <w:rFonts w:ascii="Aptos" w:eastAsiaTheme="minorEastAsia" w:hAnsi="Aptos" w:cstheme="minorBidi" w:hint="default"/>
      </w:rPr>
    </w:lvl>
    <w:lvl w:ilvl="1" w:tplc="0C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DAB1379"/>
    <w:multiLevelType w:val="hybridMultilevel"/>
    <w:tmpl w:val="75F0D4D6"/>
    <w:lvl w:ilvl="0" w:tplc="426825CA">
      <w:numFmt w:val="bullet"/>
      <w:lvlText w:val="-"/>
      <w:lvlJc w:val="left"/>
      <w:pPr>
        <w:ind w:left="720" w:hanging="360"/>
      </w:pPr>
      <w:rPr>
        <w:rFonts w:ascii="Aptos" w:eastAsiaTheme="minorEastAsia" w:hAnsi="Aptos" w:cstheme="minorBidi" w:hint="default"/>
      </w:rPr>
    </w:lvl>
    <w:lvl w:ilvl="1" w:tplc="0C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34C06D4"/>
    <w:multiLevelType w:val="hybridMultilevel"/>
    <w:tmpl w:val="FD02CB00"/>
    <w:lvl w:ilvl="0" w:tplc="426825CA">
      <w:numFmt w:val="bullet"/>
      <w:lvlText w:val="-"/>
      <w:lvlJc w:val="left"/>
      <w:pPr>
        <w:ind w:left="720" w:hanging="360"/>
      </w:pPr>
      <w:rPr>
        <w:rFonts w:ascii="Aptos" w:eastAsiaTheme="minorEastAsia" w:hAnsi="Aptos" w:cstheme="minorBidi" w:hint="default"/>
      </w:rPr>
    </w:lvl>
    <w:lvl w:ilvl="1" w:tplc="0C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4FC0AC1"/>
    <w:multiLevelType w:val="hybridMultilevel"/>
    <w:tmpl w:val="82CEB1EE"/>
    <w:lvl w:ilvl="0" w:tplc="0C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21A416B"/>
    <w:multiLevelType w:val="hybridMultilevel"/>
    <w:tmpl w:val="EE2E1F62"/>
    <w:lvl w:ilvl="0" w:tplc="426825CA">
      <w:numFmt w:val="bullet"/>
      <w:lvlText w:val="-"/>
      <w:lvlJc w:val="left"/>
      <w:pPr>
        <w:ind w:left="720" w:hanging="360"/>
      </w:pPr>
      <w:rPr>
        <w:rFonts w:ascii="Aptos" w:eastAsiaTheme="minorEastAsia" w:hAnsi="Aptos" w:cstheme="minorBidi" w:hint="default"/>
      </w:rPr>
    </w:lvl>
    <w:lvl w:ilvl="1" w:tplc="0C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097252E"/>
    <w:multiLevelType w:val="hybridMultilevel"/>
    <w:tmpl w:val="2EBC451E"/>
    <w:lvl w:ilvl="0" w:tplc="426825CA">
      <w:numFmt w:val="bullet"/>
      <w:lvlText w:val="-"/>
      <w:lvlJc w:val="left"/>
      <w:pPr>
        <w:ind w:left="720" w:hanging="360"/>
      </w:pPr>
      <w:rPr>
        <w:rFonts w:ascii="Aptos" w:eastAsiaTheme="minorEastAsia" w:hAnsi="Aptos" w:cstheme="minorBidi" w:hint="default"/>
      </w:rPr>
    </w:lvl>
    <w:lvl w:ilvl="1" w:tplc="0C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61C51F1"/>
    <w:multiLevelType w:val="hybridMultilevel"/>
    <w:tmpl w:val="C106AE12"/>
    <w:lvl w:ilvl="0" w:tplc="426825CA">
      <w:numFmt w:val="bullet"/>
      <w:lvlText w:val="-"/>
      <w:lvlJc w:val="left"/>
      <w:pPr>
        <w:ind w:left="720" w:hanging="360"/>
      </w:pPr>
      <w:rPr>
        <w:rFonts w:ascii="Aptos" w:eastAsiaTheme="minorEastAsia" w:hAnsi="Aptos" w:cstheme="minorBidi" w:hint="default"/>
      </w:rPr>
    </w:lvl>
    <w:lvl w:ilvl="1" w:tplc="0C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9481EC2"/>
    <w:multiLevelType w:val="hybridMultilevel"/>
    <w:tmpl w:val="3F6C6120"/>
    <w:lvl w:ilvl="0" w:tplc="426825CA">
      <w:numFmt w:val="bullet"/>
      <w:lvlText w:val="-"/>
      <w:lvlJc w:val="left"/>
      <w:pPr>
        <w:ind w:left="720" w:hanging="360"/>
      </w:pPr>
      <w:rPr>
        <w:rFonts w:ascii="Aptos" w:eastAsiaTheme="minorEastAsia" w:hAnsi="Aptos" w:cstheme="minorBidi" w:hint="default"/>
      </w:rPr>
    </w:lvl>
    <w:lvl w:ilvl="1" w:tplc="0C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5655169">
    <w:abstractNumId w:val="4"/>
  </w:num>
  <w:num w:numId="2" w16cid:durableId="85079804">
    <w:abstractNumId w:val="3"/>
  </w:num>
  <w:num w:numId="3" w16cid:durableId="991372566">
    <w:abstractNumId w:val="6"/>
  </w:num>
  <w:num w:numId="4" w16cid:durableId="307705275">
    <w:abstractNumId w:val="8"/>
  </w:num>
  <w:num w:numId="5" w16cid:durableId="1580483546">
    <w:abstractNumId w:val="2"/>
  </w:num>
  <w:num w:numId="6" w16cid:durableId="1568803487">
    <w:abstractNumId w:val="0"/>
  </w:num>
  <w:num w:numId="7" w16cid:durableId="1944612348">
    <w:abstractNumId w:val="1"/>
  </w:num>
  <w:num w:numId="8" w16cid:durableId="1994290289">
    <w:abstractNumId w:val="5"/>
  </w:num>
  <w:num w:numId="9" w16cid:durableId="192101546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45DFD"/>
    <w:rsid w:val="00066722"/>
    <w:rsid w:val="000D0722"/>
    <w:rsid w:val="00133043"/>
    <w:rsid w:val="007C3DF3"/>
    <w:rsid w:val="00836857"/>
    <w:rsid w:val="00945DFD"/>
    <w:rsid w:val="009B5279"/>
    <w:rsid w:val="00A71776"/>
    <w:rsid w:val="00B500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5257F3"/>
  <w15:docId w15:val="{B9F91646-2278-49A0-B284-E527E58A7E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fr-CA" w:eastAsia="fr-CA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71776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A71776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0F4761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A71776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0A2F40" w:themeColor="accent1" w:themeShade="7F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7177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A71776"/>
    <w:rPr>
      <w:rFonts w:asciiTheme="majorHAnsi" w:eastAsiaTheme="majorEastAsia" w:hAnsiTheme="majorHAnsi" w:cstheme="majorBidi"/>
      <w:color w:val="0F4761" w:themeColor="accent1" w:themeShade="BF"/>
      <w:sz w:val="26"/>
      <w:szCs w:val="26"/>
    </w:rPr>
  </w:style>
  <w:style w:type="paragraph" w:styleId="ListParagraph">
    <w:name w:val="List Paragraph"/>
    <w:basedOn w:val="Normal"/>
    <w:uiPriority w:val="34"/>
    <w:qFormat/>
    <w:rsid w:val="00A71776"/>
    <w:pPr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uiPriority w:val="9"/>
    <w:rsid w:val="00A71776"/>
    <w:rPr>
      <w:rFonts w:asciiTheme="majorHAnsi" w:eastAsiaTheme="majorEastAsia" w:hAnsiTheme="majorHAnsi" w:cstheme="majorBidi"/>
      <w:color w:val="0A2F4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149</TotalTime>
  <Pages>2</Pages>
  <Words>398</Words>
  <Characters>2272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Christy Moody</cp:lastModifiedBy>
  <cp:revision>3</cp:revision>
  <dcterms:created xsi:type="dcterms:W3CDTF">2026-08-18T14:27:00Z</dcterms:created>
  <dcterms:modified xsi:type="dcterms:W3CDTF">2026-08-21T13:09:00Z</dcterms:modified>
</cp:coreProperties>
</file>